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                                          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Default="00F520DC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Pr="00FC4094" w:rsidRDefault="00FC4094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  <w:r w:rsidRPr="00FC4094">
        <w:rPr>
          <w:b/>
        </w:rPr>
        <w:t>ПРОГРАММА УЧЕБНОЙ ДИСЦИПЛИНЫ</w:t>
      </w:r>
    </w:p>
    <w:p w:rsidR="00F520DC" w:rsidRPr="00FC4094" w:rsidRDefault="00BD7C83" w:rsidP="00FC4094">
      <w:pPr>
        <w:jc w:val="center"/>
        <w:rPr>
          <w:b/>
        </w:rPr>
      </w:pPr>
      <w:r w:rsidRPr="00FC4094">
        <w:rPr>
          <w:b/>
        </w:rPr>
        <w:t>ЛИТЕРАТУРА</w:t>
      </w: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Default="00F520DC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Default="00FC4094" w:rsidP="00FC4094">
      <w:pPr>
        <w:jc w:val="center"/>
        <w:rPr>
          <w:b/>
        </w:rPr>
      </w:pPr>
    </w:p>
    <w:p w:rsidR="00FC4094" w:rsidRPr="00FC4094" w:rsidRDefault="00FC4094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FC4094" w:rsidRDefault="00F520DC" w:rsidP="00FC4094">
      <w:pPr>
        <w:jc w:val="center"/>
        <w:rPr>
          <w:b/>
        </w:rPr>
      </w:pPr>
    </w:p>
    <w:p w:rsidR="00F520DC" w:rsidRPr="00082042" w:rsidRDefault="00AF7D81" w:rsidP="00FC4094">
      <w:pPr>
        <w:jc w:val="center"/>
      </w:pPr>
      <w:bookmarkStart w:id="0" w:name="_GoBack"/>
      <w:r w:rsidRPr="00082042">
        <w:t>201</w:t>
      </w:r>
      <w:r w:rsidR="0001681D" w:rsidRPr="00082042">
        <w:t>9</w:t>
      </w:r>
      <w:r w:rsidR="00F520DC" w:rsidRPr="00082042">
        <w:t xml:space="preserve"> г.</w:t>
      </w:r>
    </w:p>
    <w:bookmarkEnd w:id="0"/>
    <w:p w:rsidR="00F520DC" w:rsidRPr="00FC4094" w:rsidRDefault="00F520DC" w:rsidP="00FC4094">
      <w:pPr>
        <w:jc w:val="both"/>
        <w:rPr>
          <w:i/>
          <w:color w:val="FF0000"/>
        </w:rPr>
      </w:pPr>
      <w:r w:rsidRPr="00FC4094">
        <w:lastRenderedPageBreak/>
        <w:t>Программа учебной дисциплины</w:t>
      </w:r>
      <w:r w:rsidRPr="00FC4094">
        <w:rPr>
          <w:caps/>
        </w:rPr>
        <w:t xml:space="preserve"> </w:t>
      </w:r>
      <w:r w:rsidRPr="00FC4094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F520DC" w:rsidRPr="00FC4094" w:rsidRDefault="00F520DC" w:rsidP="00FC4094">
      <w:pPr>
        <w:jc w:val="both"/>
        <w:rPr>
          <w:i/>
          <w:vertAlign w:val="superscript"/>
        </w:rPr>
      </w:pPr>
    </w:p>
    <w:p w:rsidR="00F520DC" w:rsidRPr="00FC4094" w:rsidRDefault="00F520DC" w:rsidP="00FC4094">
      <w:pPr>
        <w:jc w:val="both"/>
      </w:pPr>
      <w:r w:rsidRPr="00FC4094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F520DC" w:rsidRPr="00FC4094" w:rsidRDefault="00F520DC" w:rsidP="00FC4094">
      <w:pPr>
        <w:jc w:val="both"/>
      </w:pPr>
    </w:p>
    <w:p w:rsidR="00F520DC" w:rsidRPr="00FC4094" w:rsidRDefault="00F520DC" w:rsidP="00FC4094">
      <w:pPr>
        <w:jc w:val="both"/>
      </w:pPr>
    </w:p>
    <w:p w:rsidR="00F520DC" w:rsidRPr="00FC4094" w:rsidRDefault="00F520DC" w:rsidP="00FC4094">
      <w:pPr>
        <w:jc w:val="both"/>
      </w:pPr>
      <w:r w:rsidRPr="00FC4094">
        <w:t>Разработчик: Синцова Ю.В., преподаватель ГБПОУ ИО «</w:t>
      </w:r>
      <w:proofErr w:type="spellStart"/>
      <w:r w:rsidRPr="00FC4094">
        <w:t>БрПК</w:t>
      </w:r>
      <w:proofErr w:type="spellEnd"/>
      <w:r w:rsidRPr="00FC4094">
        <w:t>».</w:t>
      </w:r>
    </w:p>
    <w:p w:rsidR="00F520DC" w:rsidRPr="00FC4094" w:rsidRDefault="00F520DC" w:rsidP="00FC4094">
      <w:pPr>
        <w:jc w:val="both"/>
      </w:pPr>
    </w:p>
    <w:p w:rsidR="00F520DC" w:rsidRPr="00FC4094" w:rsidRDefault="00F520DC" w:rsidP="00FC4094">
      <w:pPr>
        <w:jc w:val="both"/>
      </w:pPr>
      <w:proofErr w:type="gramStart"/>
      <w:r w:rsidRPr="00FC4094">
        <w:t>Рассмотрена</w:t>
      </w:r>
      <w:proofErr w:type="gramEnd"/>
      <w:r w:rsidRPr="00FC4094">
        <w:t xml:space="preserve"> и одобрена на заседании предметно-цикловой комиссии</w:t>
      </w:r>
    </w:p>
    <w:p w:rsidR="0001681D" w:rsidRPr="00BA6373" w:rsidRDefault="0001681D" w:rsidP="00016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</w:rPr>
      </w:pPr>
      <w:r>
        <w:rPr>
          <w:color w:val="000000"/>
        </w:rPr>
        <w:t>3</w:t>
      </w:r>
      <w:r w:rsidRPr="00BA6373">
        <w:rPr>
          <w:color w:val="000000"/>
        </w:rPr>
        <w:t xml:space="preserve"> июня  201</w:t>
      </w:r>
      <w:r>
        <w:rPr>
          <w:color w:val="000000"/>
        </w:rPr>
        <w:t>9</w:t>
      </w:r>
      <w:r w:rsidRPr="00BA6373">
        <w:rPr>
          <w:color w:val="000000"/>
        </w:rPr>
        <w:t xml:space="preserve">г., председатель ПЦК Сонина И.В. </w:t>
      </w:r>
    </w:p>
    <w:p w:rsidR="00F520DC" w:rsidRPr="00FC4094" w:rsidRDefault="00F520DC" w:rsidP="00FC4094">
      <w:pPr>
        <w:jc w:val="both"/>
        <w:rPr>
          <w:i/>
          <w:color w:val="000000"/>
        </w:rPr>
      </w:pPr>
    </w:p>
    <w:p w:rsidR="00F520DC" w:rsidRPr="00FC4094" w:rsidRDefault="00F520DC" w:rsidP="00FC4094">
      <w:pPr>
        <w:jc w:val="center"/>
        <w:rPr>
          <w:b/>
          <w:bCs/>
          <w:i/>
          <w:color w:val="000000"/>
        </w:rPr>
      </w:pPr>
    </w:p>
    <w:p w:rsidR="00F520DC" w:rsidRPr="00FC4094" w:rsidRDefault="00F520DC" w:rsidP="00FC4094">
      <w:pPr>
        <w:jc w:val="center"/>
        <w:rPr>
          <w:b/>
          <w:bCs/>
          <w:i/>
          <w:color w:val="000000"/>
        </w:rPr>
      </w:pPr>
    </w:p>
    <w:p w:rsidR="00F520DC" w:rsidRPr="00FC4094" w:rsidRDefault="00F520DC" w:rsidP="00FC4094">
      <w:pPr>
        <w:jc w:val="center"/>
        <w:rPr>
          <w:b/>
          <w:bCs/>
          <w:i/>
          <w:color w:val="00000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C4094" w:rsidRPr="00FC4094" w:rsidRDefault="00FC4094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i/>
          <w:color w:val="000000"/>
          <w:sz w:val="20"/>
          <w:szCs w:val="20"/>
        </w:rPr>
      </w:pPr>
    </w:p>
    <w:p w:rsidR="00F520DC" w:rsidRPr="00FC4094" w:rsidRDefault="00F520DC" w:rsidP="00FC4094">
      <w:pPr>
        <w:jc w:val="both"/>
        <w:rPr>
          <w:color w:val="000000"/>
          <w:sz w:val="20"/>
          <w:szCs w:val="20"/>
        </w:rPr>
      </w:pPr>
    </w:p>
    <w:p w:rsidR="00F520DC" w:rsidRPr="00FC4094" w:rsidRDefault="00F520DC" w:rsidP="00FC4094">
      <w:pPr>
        <w:jc w:val="center"/>
        <w:rPr>
          <w:sz w:val="20"/>
          <w:szCs w:val="20"/>
        </w:rPr>
      </w:pPr>
      <w:r w:rsidRPr="00FC4094">
        <w:rPr>
          <w:sz w:val="20"/>
          <w:szCs w:val="20"/>
        </w:rPr>
        <w:t>СОДЕРЖАНИЕ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стр.</w:t>
            </w: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4</w:t>
            </w: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>5</w:t>
            </w:r>
          </w:p>
        </w:tc>
      </w:tr>
      <w:tr w:rsidR="00F520DC" w:rsidRPr="00FC4094" w:rsidTr="00D86A46">
        <w:trPr>
          <w:trHeight w:val="670"/>
        </w:trPr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20</w:t>
            </w:r>
          </w:p>
        </w:tc>
      </w:tr>
      <w:tr w:rsidR="00F520DC" w:rsidRPr="00FC4094" w:rsidTr="00D86A46">
        <w:tc>
          <w:tcPr>
            <w:tcW w:w="7668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  <w:r w:rsidRPr="00FC4094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F520DC" w:rsidRPr="00FC4094" w:rsidRDefault="00F520DC" w:rsidP="00FC4094">
            <w:pPr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23</w:t>
            </w:r>
          </w:p>
        </w:tc>
      </w:tr>
    </w:tbl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Default="00F520DC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</w:pPr>
    </w:p>
    <w:p w:rsidR="00B35262" w:rsidRPr="00FC4094" w:rsidRDefault="00B35262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C4094" w:rsidRPr="00FC4094" w:rsidRDefault="00FC4094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B35262" w:rsidRDefault="00F520DC" w:rsidP="00B35262">
      <w:pPr>
        <w:jc w:val="center"/>
        <w:rPr>
          <w:b/>
          <w:caps/>
          <w:sz w:val="20"/>
          <w:szCs w:val="20"/>
        </w:rPr>
      </w:pPr>
      <w:r w:rsidRPr="00B35262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520DC" w:rsidRPr="00B35262" w:rsidRDefault="00F520DC" w:rsidP="00B35262">
      <w:pPr>
        <w:jc w:val="center"/>
        <w:rPr>
          <w:b/>
          <w:sz w:val="20"/>
          <w:szCs w:val="20"/>
        </w:rPr>
      </w:pPr>
      <w:r w:rsidRPr="00B35262">
        <w:rPr>
          <w:b/>
          <w:sz w:val="20"/>
          <w:szCs w:val="20"/>
        </w:rPr>
        <w:t>Литература.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t>Пояснительная записка</w:t>
      </w:r>
    </w:p>
    <w:p w:rsidR="00BD7C83" w:rsidRPr="00FC4094" w:rsidRDefault="00BD7C83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Программа общеобразовательной учебной дисцип</w:t>
      </w:r>
      <w:r w:rsidR="00AF7D81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>Литература» предназначен</w:t>
      </w:r>
      <w:r w:rsidR="00AF7D81" w:rsidRPr="00FC4094">
        <w:rPr>
          <w:sz w:val="20"/>
          <w:szCs w:val="20"/>
        </w:rPr>
        <w:t>а для изучения литературы в про</w:t>
      </w:r>
      <w:r w:rsidRPr="00FC4094">
        <w:rPr>
          <w:sz w:val="20"/>
          <w:szCs w:val="20"/>
        </w:rPr>
        <w:t>фессиональных образовательных организ</w:t>
      </w:r>
      <w:r w:rsidR="00AF7D81" w:rsidRPr="00FC4094">
        <w:rPr>
          <w:sz w:val="20"/>
          <w:szCs w:val="20"/>
        </w:rPr>
        <w:t>ациях, реализующих образователь</w:t>
      </w:r>
      <w:r w:rsidRPr="00FC4094">
        <w:rPr>
          <w:sz w:val="20"/>
          <w:szCs w:val="20"/>
        </w:rPr>
        <w:t xml:space="preserve">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служащих, специалистов среднего звена.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gramStart"/>
      <w:r w:rsidRPr="00FC4094">
        <w:rPr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</w:t>
      </w:r>
      <w:r w:rsidR="00AF7D81" w:rsidRPr="00FC4094">
        <w:rPr>
          <w:sz w:val="20"/>
          <w:szCs w:val="20"/>
        </w:rPr>
        <w:t>ной дисциплины «Л</w:t>
      </w:r>
      <w:r w:rsidRPr="00FC4094">
        <w:rPr>
          <w:sz w:val="20"/>
          <w:szCs w:val="20"/>
        </w:rPr>
        <w:t>итература»,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</w:t>
      </w:r>
      <w:r w:rsidR="00095E55">
        <w:rPr>
          <w:sz w:val="20"/>
          <w:szCs w:val="20"/>
        </w:rPr>
        <w:t>азования с учетом требований фе</w:t>
      </w:r>
      <w:r w:rsidRPr="00FC4094">
        <w:rPr>
          <w:sz w:val="20"/>
          <w:szCs w:val="20"/>
        </w:rPr>
        <w:t>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Pr="00FC4094">
        <w:rPr>
          <w:sz w:val="20"/>
          <w:szCs w:val="20"/>
        </w:rPr>
        <w:t xml:space="preserve"> государственной политики в сфере подготовки рабочих кадров и ДПО </w:t>
      </w:r>
      <w:proofErr w:type="spellStart"/>
      <w:r w:rsidRPr="00FC4094">
        <w:rPr>
          <w:sz w:val="20"/>
          <w:szCs w:val="20"/>
        </w:rPr>
        <w:t>Минобрнауки</w:t>
      </w:r>
      <w:proofErr w:type="spellEnd"/>
      <w:r w:rsidRPr="00FC4094">
        <w:rPr>
          <w:sz w:val="20"/>
          <w:szCs w:val="20"/>
        </w:rPr>
        <w:t xml:space="preserve"> России от 17.03.2015 № 06-259).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Содержание программы учебной дисцип</w:t>
      </w:r>
      <w:r w:rsidR="001E2E38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 xml:space="preserve"> Литература» направлено на достижение следующих </w:t>
      </w:r>
      <w:r w:rsidRPr="00FC4094">
        <w:rPr>
          <w:bCs/>
          <w:sz w:val="20"/>
          <w:szCs w:val="20"/>
        </w:rPr>
        <w:t xml:space="preserve">целей: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</w:t>
      </w:r>
      <w:proofErr w:type="spellStart"/>
      <w:proofErr w:type="gramStart"/>
      <w:r w:rsidRPr="00FC4094">
        <w:rPr>
          <w:sz w:val="20"/>
          <w:szCs w:val="20"/>
        </w:rPr>
        <w:t>националь-ного</w:t>
      </w:r>
      <w:proofErr w:type="spellEnd"/>
      <w:proofErr w:type="gramEnd"/>
      <w:r w:rsidRPr="00FC4094">
        <w:rPr>
          <w:sz w:val="20"/>
          <w:szCs w:val="20"/>
        </w:rPr>
        <w:t xml:space="preserve"> самосознания, гражданской позиции, чувства патриотизма, любви и уважения к литературе и ценностям отечественной культуры;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</w:t>
      </w:r>
      <w:proofErr w:type="gramStart"/>
      <w:r w:rsidRPr="00FC4094">
        <w:rPr>
          <w:sz w:val="20"/>
          <w:szCs w:val="20"/>
        </w:rPr>
        <w:t>ли-</w:t>
      </w:r>
      <w:proofErr w:type="spellStart"/>
      <w:r w:rsidRPr="00FC4094">
        <w:rPr>
          <w:sz w:val="20"/>
          <w:szCs w:val="20"/>
        </w:rPr>
        <w:t>тературного</w:t>
      </w:r>
      <w:proofErr w:type="spellEnd"/>
      <w:proofErr w:type="gramEnd"/>
      <w:r w:rsidRPr="00FC4094">
        <w:rPr>
          <w:sz w:val="20"/>
          <w:szCs w:val="20"/>
        </w:rPr>
        <w:t xml:space="preserve"> процесса; образного и аналитического мышления, эстетических и творческих способностей учащихся, читательских интересов, художествен-</w:t>
      </w:r>
      <w:proofErr w:type="spellStart"/>
      <w:r w:rsidRPr="00FC4094">
        <w:rPr>
          <w:sz w:val="20"/>
          <w:szCs w:val="20"/>
        </w:rPr>
        <w:t>ного</w:t>
      </w:r>
      <w:proofErr w:type="spellEnd"/>
      <w:r w:rsidRPr="00FC4094">
        <w:rPr>
          <w:sz w:val="20"/>
          <w:szCs w:val="20"/>
        </w:rPr>
        <w:t xml:space="preserve"> вкуса; устной и письменной речи учащихся;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• совершенствование умений анализа и интерпретации литературного произведения как художественного целого </w:t>
      </w:r>
      <w:proofErr w:type="gramStart"/>
      <w:r w:rsidRPr="00FC4094">
        <w:rPr>
          <w:sz w:val="20"/>
          <w:szCs w:val="20"/>
        </w:rPr>
        <w:t>в</w:t>
      </w:r>
      <w:proofErr w:type="gramEnd"/>
      <w:r w:rsidRPr="00FC4094">
        <w:rPr>
          <w:sz w:val="20"/>
          <w:szCs w:val="20"/>
        </w:rPr>
        <w:t xml:space="preserve"> </w:t>
      </w:r>
      <w:proofErr w:type="gramStart"/>
      <w:r w:rsidRPr="00FC4094">
        <w:rPr>
          <w:sz w:val="20"/>
          <w:szCs w:val="20"/>
        </w:rPr>
        <w:t>его</w:t>
      </w:r>
      <w:proofErr w:type="gramEnd"/>
      <w:r w:rsidRPr="00FC4094">
        <w:rPr>
          <w:sz w:val="20"/>
          <w:szCs w:val="20"/>
        </w:rPr>
        <w:t xml:space="preserve"> историко-литературной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gramStart"/>
      <w:r w:rsidRPr="00FC4094">
        <w:rPr>
          <w:sz w:val="20"/>
          <w:szCs w:val="20"/>
        </w:rPr>
        <w:t>Программа учебной дисципл</w:t>
      </w:r>
      <w:r w:rsidR="001E2E38" w:rsidRPr="00FC4094">
        <w:rPr>
          <w:sz w:val="20"/>
          <w:szCs w:val="20"/>
        </w:rPr>
        <w:t>ины «</w:t>
      </w:r>
      <w:r w:rsidRPr="00FC4094">
        <w:rPr>
          <w:sz w:val="20"/>
          <w:szCs w:val="20"/>
        </w:rPr>
        <w:t xml:space="preserve">Литература » является основой для разработки </w:t>
      </w:r>
      <w:r w:rsidR="001E2E38" w:rsidRPr="00FC4094">
        <w:rPr>
          <w:sz w:val="20"/>
          <w:szCs w:val="20"/>
        </w:rPr>
        <w:t>рабочих программ, в которых про</w:t>
      </w:r>
      <w:r w:rsidRPr="00FC4094">
        <w:rPr>
          <w:sz w:val="20"/>
          <w:szCs w:val="20"/>
        </w:rPr>
        <w:t>фессиональные образовательные органи</w:t>
      </w:r>
      <w:r w:rsidR="001E2E38" w:rsidRPr="00FC4094">
        <w:rPr>
          <w:sz w:val="20"/>
          <w:szCs w:val="20"/>
        </w:rPr>
        <w:t>зации, реализующие образователь</w:t>
      </w:r>
      <w:r w:rsidRPr="00FC4094">
        <w:rPr>
          <w:sz w:val="20"/>
          <w:szCs w:val="20"/>
        </w:rPr>
        <w:t>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</w:t>
      </w:r>
      <w:r w:rsidR="001E2E38" w:rsidRPr="00FC4094">
        <w:rPr>
          <w:sz w:val="20"/>
          <w:szCs w:val="20"/>
        </w:rPr>
        <w:t>аний (рефератов, до</w:t>
      </w:r>
      <w:r w:rsidRPr="00FC4094">
        <w:rPr>
          <w:sz w:val="20"/>
          <w:szCs w:val="20"/>
        </w:rPr>
        <w:t>кладов, индивидуальных проектов и т.п.), учитывая специфику программ подготовки квалифицированных рабочих</w:t>
      </w:r>
      <w:proofErr w:type="gramEnd"/>
      <w:r w:rsidRPr="00FC4094">
        <w:rPr>
          <w:sz w:val="20"/>
          <w:szCs w:val="20"/>
        </w:rPr>
        <w:t>,</w:t>
      </w:r>
      <w:r w:rsidR="001E2E38" w:rsidRPr="00FC4094">
        <w:rPr>
          <w:sz w:val="20"/>
          <w:szCs w:val="20"/>
        </w:rPr>
        <w:t xml:space="preserve"> служащих и специалистов средне</w:t>
      </w:r>
      <w:r w:rsidRPr="00FC4094">
        <w:rPr>
          <w:sz w:val="20"/>
          <w:szCs w:val="20"/>
        </w:rPr>
        <w:t xml:space="preserve">го звена, осваиваемой профессии или специальности.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Общая характеристика учебной дисциплины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Литературе принадлежит ведущее место в эмоциональном, интеллектуальном и эстетическом развитии человека, в формировании его миропонимания и национального самосознания. Литература, как феномен культуры,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Литература формирует духовный облик и нравственные ориентиры молодого поколения.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Основой содержания учебной дисцип</w:t>
      </w:r>
      <w:r w:rsidR="001E2E38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 xml:space="preserve"> Литература» является чтение и текстуальное изучение художественных произведений, составляющих золотой фон</w:t>
      </w:r>
      <w:r w:rsidR="001E2E38" w:rsidRPr="00FC4094">
        <w:rPr>
          <w:sz w:val="20"/>
          <w:szCs w:val="20"/>
        </w:rPr>
        <w:t>д русской классики. Каждое клас</w:t>
      </w:r>
      <w:r w:rsidRPr="00FC4094">
        <w:rPr>
          <w:sz w:val="20"/>
          <w:szCs w:val="20"/>
        </w:rPr>
        <w:t>сическое произведение всегда актуально, т</w:t>
      </w:r>
      <w:r w:rsidR="001E2E38" w:rsidRPr="00FC4094">
        <w:rPr>
          <w:sz w:val="20"/>
          <w:szCs w:val="20"/>
        </w:rPr>
        <w:t>ак как обращено к вечным челове</w:t>
      </w:r>
      <w:r w:rsidRPr="00FC4094">
        <w:rPr>
          <w:sz w:val="20"/>
          <w:szCs w:val="20"/>
        </w:rPr>
        <w:t>ческим ценностям. Обучающиеся постига</w:t>
      </w:r>
      <w:r w:rsidR="001E2E38" w:rsidRPr="00FC4094">
        <w:rPr>
          <w:sz w:val="20"/>
          <w:szCs w:val="20"/>
        </w:rPr>
        <w:t>ют категории добра, справедливо</w:t>
      </w:r>
      <w:r w:rsidRPr="00FC4094">
        <w:rPr>
          <w:sz w:val="20"/>
          <w:szCs w:val="20"/>
        </w:rPr>
        <w:t>сти, чести, патриотизма, любви к человеку, с</w:t>
      </w:r>
      <w:r w:rsidR="001E2E38" w:rsidRPr="00FC4094">
        <w:rPr>
          <w:sz w:val="20"/>
          <w:szCs w:val="20"/>
        </w:rPr>
        <w:t>емье; понимает, что националь</w:t>
      </w:r>
      <w:r w:rsidRPr="00FC4094">
        <w:rPr>
          <w:sz w:val="20"/>
          <w:szCs w:val="20"/>
        </w:rPr>
        <w:t xml:space="preserve">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</w:t>
      </w:r>
      <w:proofErr w:type="spellStart"/>
      <w:r w:rsidRPr="00FC4094">
        <w:rPr>
          <w:sz w:val="20"/>
          <w:szCs w:val="20"/>
        </w:rPr>
        <w:t>вклю</w:t>
      </w:r>
      <w:proofErr w:type="spellEnd"/>
      <w:r w:rsidRPr="00FC4094">
        <w:rPr>
          <w:sz w:val="20"/>
          <w:szCs w:val="20"/>
        </w:rPr>
        <w:t xml:space="preserve">-чающей способность </w:t>
      </w:r>
      <w:r w:rsidRPr="00FC4094">
        <w:rPr>
          <w:sz w:val="20"/>
          <w:szCs w:val="20"/>
        </w:rPr>
        <w:lastRenderedPageBreak/>
        <w:t>наслаждаться произведениями словесного искусства, развитый художественный вкус, необходимый объем историк</w:t>
      </w:r>
      <w:proofErr w:type="gramStart"/>
      <w:r w:rsidRPr="00FC4094">
        <w:rPr>
          <w:sz w:val="20"/>
          <w:szCs w:val="20"/>
        </w:rPr>
        <w:t>о-</w:t>
      </w:r>
      <w:proofErr w:type="gramEnd"/>
      <w:r w:rsidRPr="00FC4094">
        <w:rPr>
          <w:sz w:val="20"/>
          <w:szCs w:val="20"/>
        </w:rPr>
        <w:t xml:space="preserve"> и теоретико-литературных знаний и умений, отвечающий возрастным особенностям учащегося.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Изучение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При освоении профессий С</w:t>
      </w:r>
      <w:r w:rsidR="005802D6">
        <w:rPr>
          <w:sz w:val="20"/>
          <w:szCs w:val="20"/>
        </w:rPr>
        <w:t>ПО и специальностей СПО техниче</w:t>
      </w:r>
      <w:r w:rsidRPr="00FC4094">
        <w:rPr>
          <w:sz w:val="20"/>
          <w:szCs w:val="20"/>
        </w:rPr>
        <w:t xml:space="preserve">ского, естественнонаучного и социально-экономического профилей профессионального образования литература изучается на базовом уровне ФГОС среднего общего образования, при освоении специальностей СПО гуманитарного профиля профессионального образования литература изучается </w:t>
      </w:r>
      <w:proofErr w:type="spellStart"/>
      <w:proofErr w:type="gramStart"/>
      <w:r w:rsidRPr="00FC4094">
        <w:rPr>
          <w:sz w:val="20"/>
          <w:szCs w:val="20"/>
        </w:rPr>
        <w:t>бо</w:t>
      </w:r>
      <w:proofErr w:type="spellEnd"/>
      <w:r w:rsidRPr="00FC4094">
        <w:rPr>
          <w:sz w:val="20"/>
          <w:szCs w:val="20"/>
        </w:rPr>
        <w:t>-лее</w:t>
      </w:r>
      <w:proofErr w:type="gramEnd"/>
      <w:r w:rsidRPr="00FC4094">
        <w:rPr>
          <w:sz w:val="20"/>
          <w:szCs w:val="20"/>
        </w:rPr>
        <w:t xml:space="preserve"> углубленно. Это выражается через количество часов, выделяемых на изучение отдельных тем учебной дисциплины, глубину их освоения студентами, через объем и содержание практических занятий, виды внеаудиторной самостоятельной работы студентов.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Особенность углубленного изучения литературы заключается в проведении более глубокого анализа предложенных для освоения произведений, в формировании представления о литературной эпохе, творчестве писателя, в расширении тематики сочинений, в увеличении различных форм и видов творческой деятельности. В содержании учебной дисциплины дополнительный материал для углубленного изучения выделен курсивом.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Изучение учебного материала по литературе предполагает дифференциацию уровней достижения обучающимися поставленных целей. Так, уровень функциональной </w:t>
      </w:r>
      <w:proofErr w:type="gramStart"/>
      <w:r w:rsidRPr="00FC4094">
        <w:rPr>
          <w:sz w:val="20"/>
          <w:szCs w:val="20"/>
        </w:rPr>
        <w:t>грамотности</w:t>
      </w:r>
      <w:proofErr w:type="gramEnd"/>
      <w:r w:rsidRPr="00FC4094">
        <w:rPr>
          <w:sz w:val="20"/>
          <w:szCs w:val="20"/>
        </w:rPr>
        <w:t xml:space="preserve">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мыслей устно и письменно, в освоении навыков общения с другими людьми. На уровне ознакомления осваиваются такие элементы содержания, как фундаментальные идеи и ценности, образующие основу человеческой культуры и обеспечивающие миропонимание и мировоззрение человека, включенного в современную общественную культуру.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В процессе изучения литературы предполагается проведение практических занятий по развитию речи, сочинений, контрольных работ, семинаров, заданий исследовательского характера и т.д. Тематика и форма их проведения зависят от поставленных преподавателем целей и задач от уровня подготовленности обучающихся. </w:t>
      </w:r>
      <w:proofErr w:type="gramStart"/>
      <w:r w:rsidRPr="00FC4094">
        <w:rPr>
          <w:sz w:val="20"/>
          <w:szCs w:val="20"/>
        </w:rPr>
        <w:t>Все виды занятий тесно связаны с изучением литературного произведения, обеспечивают развитие воображения, образного и логического мышления, развивают общие креативные способности, способствуют формированию у обучающихся умений анализа и оценки литератур-</w:t>
      </w:r>
      <w:proofErr w:type="spellStart"/>
      <w:r w:rsidRPr="00FC4094">
        <w:rPr>
          <w:sz w:val="20"/>
          <w:szCs w:val="20"/>
        </w:rPr>
        <w:t>ных</w:t>
      </w:r>
      <w:proofErr w:type="spellEnd"/>
      <w:r w:rsidRPr="00FC4094">
        <w:rPr>
          <w:sz w:val="20"/>
          <w:szCs w:val="20"/>
        </w:rPr>
        <w:t xml:space="preserve"> произведений, активизирует позицию «студента – читателя». </w:t>
      </w:r>
      <w:proofErr w:type="gramEnd"/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литературы, предполагает ознакомление обучающихся с творчеством писателей, чьи произведения были созданы в этот период, включает произведения для чтения, изучения, обсуждения и повторения. Перечень произведений для чтения и изучения содержит произведения, которые обязательны для изучения на конкретном этапе литературной эпохи. Изучение литературных произведений для чтения и обсуждения может быть обзорным (тематика, место в творчестве писателя, жанр и т.д.) Литературные произведения для повторения дают возможность преподавателю отобрать материал, который может быть актуализирован на занятиях, связать изучаемое произведение с тенденциями развития литературы, включить его в литературный контекст, а также выявить знания обучающихся, на которые необходимо опираться при изучении нового материала.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Содержание учебной дисциплины дополнено краткой теорией литературы – изучением теоретико-литературных сведений, которые особенно актуальны при освоении учебного материала, а также демонстрациями и творческими заданиями, связанными с анализом литературных произведений, творчеством писателей, поэтов, литературных критиков и т.п.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Изучение литературы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(ППКРС, ППССЗ). </w:t>
      </w:r>
    </w:p>
    <w:p w:rsidR="00F520DC" w:rsidRPr="00FC4094" w:rsidRDefault="00F520DC" w:rsidP="00FC4094">
      <w:pPr>
        <w:jc w:val="both"/>
        <w:rPr>
          <w:rFonts w:eastAsia="Calibri"/>
          <w:sz w:val="20"/>
          <w:szCs w:val="20"/>
        </w:rPr>
      </w:pPr>
    </w:p>
    <w:p w:rsidR="00BC2958" w:rsidRPr="00364CCE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1.3. Место учебной дисциплины в структуре основной профессиональной образовательной программы: дисциплина « Литература» входит в общеобразовательный цикл. Учебная дисциплина является основной частью общеобразовательного предмета</w:t>
      </w:r>
      <w:r w:rsidR="00364CCE">
        <w:rPr>
          <w:sz w:val="20"/>
          <w:szCs w:val="20"/>
        </w:rPr>
        <w:t xml:space="preserve">.  </w:t>
      </w:r>
      <w:r w:rsidRPr="00FC4094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по </w:t>
      </w:r>
      <w:r w:rsidR="00BC2958" w:rsidRPr="00FC4094">
        <w:rPr>
          <w:sz w:val="20"/>
          <w:szCs w:val="20"/>
        </w:rPr>
        <w:t xml:space="preserve">специальностям </w:t>
      </w:r>
      <w:r w:rsidRPr="00FC4094">
        <w:rPr>
          <w:sz w:val="20"/>
          <w:szCs w:val="20"/>
        </w:rPr>
        <w:t xml:space="preserve"> СПО, входящей в состав укрупненной группы специальностей </w:t>
      </w:r>
      <w:r w:rsidR="00364CCE" w:rsidRPr="00364CCE">
        <w:rPr>
          <w:color w:val="000000"/>
        </w:rPr>
        <w:t xml:space="preserve"> </w:t>
      </w:r>
      <w:r w:rsidR="00364CCE" w:rsidRPr="00364CCE">
        <w:rPr>
          <w:color w:val="000000"/>
          <w:sz w:val="20"/>
          <w:szCs w:val="20"/>
        </w:rPr>
        <w:t>09.00.00  Информатика и вычислительная техника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Освоение содержания учебной дисцип</w:t>
      </w:r>
      <w:r w:rsidR="001E2E38" w:rsidRPr="00FC4094">
        <w:rPr>
          <w:sz w:val="20"/>
          <w:szCs w:val="20"/>
        </w:rPr>
        <w:t>лины «</w:t>
      </w:r>
      <w:r w:rsidRPr="00FC4094">
        <w:rPr>
          <w:sz w:val="20"/>
          <w:szCs w:val="20"/>
        </w:rPr>
        <w:t xml:space="preserve"> Литература» обеспечивает достижение студентами следующих  </w:t>
      </w:r>
      <w:r w:rsidR="001E2E38" w:rsidRPr="00FC4094">
        <w:rPr>
          <w:bCs/>
          <w:i/>
          <w:iCs/>
          <w:sz w:val="20"/>
          <w:szCs w:val="20"/>
        </w:rPr>
        <w:t>результа</w:t>
      </w:r>
      <w:r w:rsidRPr="00FC4094">
        <w:rPr>
          <w:bCs/>
          <w:i/>
          <w:iCs/>
          <w:sz w:val="20"/>
          <w:szCs w:val="20"/>
        </w:rPr>
        <w:t xml:space="preserve">тов: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bCs/>
          <w:i/>
          <w:iCs/>
          <w:sz w:val="20"/>
          <w:szCs w:val="20"/>
        </w:rPr>
        <w:t xml:space="preserve">личностных: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основ саморазвития и самовоспитания в соответствии с общечеловеческими ценностями и идеалами гражданского обще-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spellStart"/>
      <w:r w:rsidRPr="00FC4094">
        <w:rPr>
          <w:sz w:val="20"/>
          <w:szCs w:val="20"/>
        </w:rPr>
        <w:lastRenderedPageBreak/>
        <w:t>ства</w:t>
      </w:r>
      <w:proofErr w:type="spellEnd"/>
      <w:r w:rsidRPr="00FC4094">
        <w:rPr>
          <w:sz w:val="20"/>
          <w:szCs w:val="20"/>
        </w:rPr>
        <w:t xml:space="preserve">; готовность и способность к самостоятельной, творческой и </w:t>
      </w:r>
      <w:proofErr w:type="gramStart"/>
      <w:r w:rsidRPr="00FC4094">
        <w:rPr>
          <w:sz w:val="20"/>
          <w:szCs w:val="20"/>
        </w:rPr>
        <w:t>ответствен-ной</w:t>
      </w:r>
      <w:proofErr w:type="gramEnd"/>
      <w:r w:rsidRPr="00FC4094">
        <w:rPr>
          <w:sz w:val="20"/>
          <w:szCs w:val="20"/>
        </w:rPr>
        <w:t xml:space="preserve"> деятельности;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эстетическое отношение к миру;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использование для решения познавательных и коммуникативных задач различных источников информации (словари, энциклопедии, интернет-ресурсы и др.;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proofErr w:type="spellStart"/>
      <w:r w:rsidRPr="00FC4094">
        <w:rPr>
          <w:bCs/>
          <w:i/>
          <w:iCs/>
          <w:sz w:val="20"/>
          <w:szCs w:val="20"/>
        </w:rPr>
        <w:t>метапредметных</w:t>
      </w:r>
      <w:proofErr w:type="spellEnd"/>
      <w:r w:rsidRPr="00FC4094">
        <w:rPr>
          <w:bCs/>
          <w:i/>
          <w:iCs/>
          <w:sz w:val="20"/>
          <w:szCs w:val="20"/>
        </w:rPr>
        <w:t xml:space="preserve">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умение самостоятельно организовывать собственную деятельность, оценивать ее, определять сферу своих интересов;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bCs/>
          <w:i/>
          <w:iCs/>
          <w:sz w:val="20"/>
          <w:szCs w:val="20"/>
        </w:rPr>
        <w:t xml:space="preserve">предметных: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устойчивого интереса к чтению как средству познания других культур, уважительного отношения к ним;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навыков различных видов анализа литературных произведений.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владение навыками самоанализа и самооценки на основе наблюдений за собственной речью;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-  владение умением анализировать текст с точки зрения наличия в нем явной и скрытой, основной и второстепенной информации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владение умением представлять тексты в виде тезисов, конспектов, аннотаций, рефератов, сочинений различных жанров;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умений учитывать исторический, историко-культурный контекст и конте</w:t>
      </w:r>
      <w:proofErr w:type="gramStart"/>
      <w:r w:rsidRPr="00FC4094">
        <w:rPr>
          <w:sz w:val="20"/>
          <w:szCs w:val="20"/>
        </w:rPr>
        <w:t>кст тв</w:t>
      </w:r>
      <w:proofErr w:type="gramEnd"/>
      <w:r w:rsidRPr="00FC4094">
        <w:rPr>
          <w:sz w:val="20"/>
          <w:szCs w:val="20"/>
        </w:rPr>
        <w:t xml:space="preserve">орчества писателя в процессе анализа художественного произведения;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- </w:t>
      </w:r>
      <w:proofErr w:type="spellStart"/>
      <w:r w:rsidRPr="00FC4094">
        <w:rPr>
          <w:sz w:val="20"/>
          <w:szCs w:val="20"/>
        </w:rPr>
        <w:t>сформированность</w:t>
      </w:r>
      <w:proofErr w:type="spellEnd"/>
      <w:r w:rsidRPr="00FC4094">
        <w:rPr>
          <w:sz w:val="20"/>
          <w:szCs w:val="20"/>
        </w:rPr>
        <w:t xml:space="preserve">  представлений о системе стилей языка художественной литературы.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1.5. Количество часов на освоение программы учебной дисциплины: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максимальной учебной нагрузки </w:t>
      </w:r>
      <w:proofErr w:type="gramStart"/>
      <w:r w:rsidRPr="00FC4094">
        <w:rPr>
          <w:sz w:val="20"/>
          <w:szCs w:val="20"/>
        </w:rPr>
        <w:t>обучающегося</w:t>
      </w:r>
      <w:proofErr w:type="gramEnd"/>
      <w:r w:rsidRPr="00FC4094">
        <w:rPr>
          <w:sz w:val="20"/>
          <w:szCs w:val="20"/>
        </w:rPr>
        <w:t xml:space="preserve"> </w:t>
      </w:r>
      <w:r w:rsidR="009A4E96" w:rsidRPr="00FC4094">
        <w:rPr>
          <w:sz w:val="20"/>
          <w:szCs w:val="20"/>
        </w:rPr>
        <w:t xml:space="preserve"> 256 </w:t>
      </w:r>
      <w:r w:rsidRPr="00FC4094">
        <w:rPr>
          <w:sz w:val="20"/>
          <w:szCs w:val="20"/>
        </w:rPr>
        <w:t xml:space="preserve"> часов, в том числе: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FC4094">
        <w:rPr>
          <w:sz w:val="20"/>
          <w:szCs w:val="20"/>
        </w:rPr>
        <w:t>обучающегося</w:t>
      </w:r>
      <w:proofErr w:type="gramEnd"/>
      <w:r w:rsidRPr="00FC4094">
        <w:rPr>
          <w:sz w:val="20"/>
          <w:szCs w:val="20"/>
        </w:rPr>
        <w:t xml:space="preserve"> </w:t>
      </w:r>
      <w:r w:rsidR="009A4E96" w:rsidRPr="00FC4094">
        <w:rPr>
          <w:sz w:val="20"/>
          <w:szCs w:val="20"/>
        </w:rPr>
        <w:t xml:space="preserve">171 </w:t>
      </w:r>
      <w:r w:rsidRPr="00FC4094">
        <w:rPr>
          <w:sz w:val="20"/>
          <w:szCs w:val="20"/>
        </w:rPr>
        <w:t>часов;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самостоятельной работы </w:t>
      </w:r>
      <w:proofErr w:type="gramStart"/>
      <w:r w:rsidRPr="00FC4094">
        <w:rPr>
          <w:sz w:val="20"/>
          <w:szCs w:val="20"/>
        </w:rPr>
        <w:t>обучающегося</w:t>
      </w:r>
      <w:proofErr w:type="gramEnd"/>
      <w:r w:rsidRPr="00FC4094">
        <w:rPr>
          <w:sz w:val="20"/>
          <w:szCs w:val="20"/>
        </w:rPr>
        <w:t xml:space="preserve"> </w:t>
      </w:r>
      <w:r w:rsidR="009A4E96" w:rsidRPr="00FC4094">
        <w:rPr>
          <w:sz w:val="20"/>
          <w:szCs w:val="20"/>
        </w:rPr>
        <w:t xml:space="preserve">85 </w:t>
      </w:r>
      <w:r w:rsidRPr="00FC4094">
        <w:rPr>
          <w:sz w:val="20"/>
          <w:szCs w:val="20"/>
        </w:rPr>
        <w:t xml:space="preserve"> часов.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Default="00F520DC" w:rsidP="00FC4094">
      <w:pPr>
        <w:jc w:val="both"/>
        <w:rPr>
          <w:sz w:val="20"/>
          <w:szCs w:val="20"/>
        </w:rPr>
      </w:pPr>
    </w:p>
    <w:p w:rsidR="005802D6" w:rsidRDefault="005802D6" w:rsidP="00FC4094">
      <w:pPr>
        <w:jc w:val="both"/>
        <w:rPr>
          <w:sz w:val="20"/>
          <w:szCs w:val="20"/>
        </w:rPr>
      </w:pPr>
    </w:p>
    <w:p w:rsidR="00364CCE" w:rsidRDefault="00364CCE" w:rsidP="00FC4094">
      <w:pPr>
        <w:jc w:val="both"/>
        <w:rPr>
          <w:sz w:val="20"/>
          <w:szCs w:val="20"/>
        </w:rPr>
      </w:pPr>
    </w:p>
    <w:p w:rsidR="00364CCE" w:rsidRDefault="00364CCE" w:rsidP="00FC4094">
      <w:pPr>
        <w:jc w:val="both"/>
        <w:rPr>
          <w:sz w:val="20"/>
          <w:szCs w:val="20"/>
        </w:rPr>
      </w:pPr>
    </w:p>
    <w:p w:rsidR="00364CCE" w:rsidRDefault="00364CCE" w:rsidP="00FC4094">
      <w:pPr>
        <w:jc w:val="both"/>
        <w:rPr>
          <w:sz w:val="20"/>
          <w:szCs w:val="20"/>
        </w:rPr>
      </w:pPr>
    </w:p>
    <w:p w:rsidR="00364CCE" w:rsidRPr="00FC4094" w:rsidRDefault="00364CCE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lastRenderedPageBreak/>
        <w:t>2. СТРУКТУРА И СОДЕРЖАНИЕ УЧЕБНОЙ ДИСЦИПЛИНЫ</w:t>
      </w:r>
    </w:p>
    <w:p w:rsidR="00F520DC" w:rsidRPr="00FC4094" w:rsidRDefault="00F520DC" w:rsidP="00FC4094">
      <w:pPr>
        <w:jc w:val="both"/>
        <w:rPr>
          <w:sz w:val="20"/>
          <w:szCs w:val="20"/>
          <w:u w:val="single"/>
        </w:rPr>
      </w:pPr>
      <w:r w:rsidRPr="00FC4094">
        <w:rPr>
          <w:sz w:val="20"/>
          <w:szCs w:val="20"/>
        </w:rPr>
        <w:t>2.1. Объем учебной дисциплины и виды учебной работы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520DC" w:rsidRPr="00FC4094" w:rsidTr="00D86A46">
        <w:trPr>
          <w:trHeight w:val="460"/>
        </w:trPr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F520DC" w:rsidRPr="00FC4094" w:rsidTr="00D86A46">
        <w:trPr>
          <w:trHeight w:val="285"/>
        </w:trPr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9A4E96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256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</w:t>
            </w:r>
            <w:r w:rsidR="009A4E96" w:rsidRPr="00FC4094">
              <w:rPr>
                <w:i/>
                <w:iCs/>
                <w:sz w:val="20"/>
                <w:szCs w:val="20"/>
              </w:rPr>
              <w:t>71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 xml:space="preserve"> </w:t>
            </w:r>
            <w:r w:rsidR="009A4E96" w:rsidRPr="00FC4094">
              <w:rPr>
                <w:i/>
                <w:iCs/>
                <w:sz w:val="20"/>
                <w:szCs w:val="20"/>
              </w:rPr>
              <w:t>148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9A4E96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85</w:t>
            </w: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7904" w:type="dxa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аннотирование,</w:t>
            </w: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анализ стихотворения, подготовка докладов,</w:t>
            </w: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выписки из текста.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чтение дополнительной литературы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выписки из текста</w:t>
            </w:r>
            <w:r w:rsidRPr="00FC4094">
              <w:rPr>
                <w:i/>
                <w:sz w:val="20"/>
                <w:szCs w:val="20"/>
              </w:rPr>
              <w:t xml:space="preserve">, </w:t>
            </w:r>
            <w:r w:rsidRPr="00FC4094">
              <w:rPr>
                <w:sz w:val="20"/>
                <w:szCs w:val="20"/>
              </w:rPr>
              <w:t>анализ стихотворения Тютчева или Фета (по выбору учащегося).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составление тезисов ответа.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выписки из текста, составление тематического кроссворда</w:t>
            </w:r>
          </w:p>
          <w:p w:rsidR="00F520DC" w:rsidRPr="00FC4094" w:rsidRDefault="00F520DC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докладов к семинару, тестирование, выписки из текста.</w:t>
            </w:r>
          </w:p>
        </w:tc>
        <w:tc>
          <w:tcPr>
            <w:tcW w:w="1800" w:type="dxa"/>
            <w:shd w:val="clear" w:color="auto" w:fill="auto"/>
          </w:tcPr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EC6BCD" w:rsidP="00FC4094">
            <w:pPr>
              <w:jc w:val="both"/>
              <w:rPr>
                <w:i/>
                <w:iCs/>
                <w:sz w:val="20"/>
                <w:szCs w:val="20"/>
              </w:rPr>
            </w:pPr>
            <w:r w:rsidRPr="00FC4094">
              <w:rPr>
                <w:i/>
                <w:iCs/>
                <w:sz w:val="20"/>
                <w:szCs w:val="20"/>
              </w:rPr>
              <w:t>17</w:t>
            </w:r>
          </w:p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FC4094" w:rsidTr="00D86A46">
        <w:tc>
          <w:tcPr>
            <w:tcW w:w="9704" w:type="dxa"/>
            <w:gridSpan w:val="2"/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i/>
                <w:iCs/>
                <w:sz w:val="20"/>
                <w:szCs w:val="20"/>
                <w:highlight w:val="yellow"/>
              </w:rPr>
            </w:pPr>
            <w:r w:rsidRPr="00FC4094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F520DC" w:rsidRPr="00FC4094" w:rsidRDefault="00F520DC" w:rsidP="00FC4094">
      <w:pPr>
        <w:jc w:val="both"/>
        <w:rPr>
          <w:sz w:val="20"/>
          <w:szCs w:val="20"/>
        </w:rPr>
        <w:sectPr w:rsidR="00F520DC" w:rsidRPr="00FC4094" w:rsidSect="00B35262">
          <w:footerReference w:type="even" r:id="rId9"/>
          <w:footerReference w:type="default" r:id="rId10"/>
          <w:pgSz w:w="11906" w:h="16838"/>
          <w:pgMar w:top="1134" w:right="851" w:bottom="851" w:left="1701" w:header="708" w:footer="708" w:gutter="0"/>
          <w:cols w:space="720"/>
          <w:docGrid w:linePitch="326"/>
        </w:sectPr>
      </w:pP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</w:p>
    <w:p w:rsidR="00F520DC" w:rsidRPr="00FC4094" w:rsidRDefault="00F520DC" w:rsidP="00FC4094">
      <w:pPr>
        <w:jc w:val="center"/>
        <w:rPr>
          <w:b/>
          <w:sz w:val="20"/>
          <w:szCs w:val="20"/>
        </w:rPr>
      </w:pPr>
      <w:r w:rsidRPr="00FC4094">
        <w:rPr>
          <w:b/>
          <w:sz w:val="20"/>
          <w:szCs w:val="20"/>
        </w:rPr>
        <w:t>Литература.</w:t>
      </w:r>
    </w:p>
    <w:p w:rsidR="00F520DC" w:rsidRPr="00FC4094" w:rsidRDefault="00F520DC" w:rsidP="00FC4094">
      <w:pPr>
        <w:jc w:val="both"/>
        <w:rPr>
          <w:bCs/>
          <w:i/>
          <w:sz w:val="20"/>
          <w:szCs w:val="20"/>
        </w:rPr>
      </w:pPr>
    </w:p>
    <w:tbl>
      <w:tblPr>
        <w:tblW w:w="1483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0065"/>
        <w:gridCol w:w="1087"/>
        <w:gridCol w:w="1275"/>
      </w:tblGrid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CE793D">
            <w:pPr>
              <w:rPr>
                <w:bCs/>
                <w:sz w:val="20"/>
                <w:szCs w:val="20"/>
                <w:lang w:val="en-US"/>
              </w:rPr>
            </w:pPr>
            <w:r w:rsidRPr="00FC4094">
              <w:rPr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материала,  практические занятия, самостоятельная работа студентов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  <w:lang w:val="en-US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Уровень освоения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5C77C7">
            <w:pPr>
              <w:rPr>
                <w:bCs/>
                <w:sz w:val="20"/>
                <w:szCs w:val="20"/>
                <w:lang w:val="en-US"/>
              </w:rPr>
            </w:pPr>
            <w:r w:rsidRPr="00FC4094">
              <w:rPr>
                <w:bCs/>
                <w:sz w:val="20"/>
                <w:szCs w:val="20"/>
              </w:rPr>
              <w:t>Литература XIX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  <w:lang w:val="en-US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Раздел 1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Русская литература первой половины XIX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1BC1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1.1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Введение.</w:t>
            </w:r>
            <w:r w:rsidR="00BC13C3" w:rsidRPr="00FC4094">
              <w:rPr>
                <w:sz w:val="20"/>
                <w:szCs w:val="20"/>
              </w:rPr>
              <w:t xml:space="preserve"> </w:t>
            </w:r>
            <w:r w:rsidRPr="00FC4094">
              <w:rPr>
                <w:bCs/>
                <w:sz w:val="20"/>
                <w:szCs w:val="20"/>
              </w:rPr>
              <w:t>Гуманизм лирики А.С.Пушкина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Введение. Общая характеристика литературного процесса </w:t>
            </w:r>
            <w:r w:rsidRPr="00FC4094">
              <w:rPr>
                <w:bCs/>
                <w:sz w:val="20"/>
                <w:szCs w:val="20"/>
              </w:rPr>
              <w:t xml:space="preserve">XIX века. </w:t>
            </w:r>
          </w:p>
          <w:p w:rsidR="00F520DC" w:rsidRPr="00FC4094" w:rsidRDefault="00F520DC" w:rsidP="00FC4094">
            <w:pPr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А.С. Пушкин. Гуманизм лирики А.С.Пушкина и её национально-историческое и общечеловеческое содержание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7830A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1.2</w:t>
            </w:r>
          </w:p>
          <w:p w:rsidR="00F520DC" w:rsidRPr="00FC4094" w:rsidRDefault="00F520DC" w:rsidP="005C77C7">
            <w:pPr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bCs/>
                <w:sz w:val="20"/>
                <w:szCs w:val="20"/>
              </w:rPr>
              <w:t>М.Ю.Лермонтов</w:t>
            </w:r>
            <w:proofErr w:type="gramStart"/>
            <w:r w:rsidRPr="00FC4094">
              <w:rPr>
                <w:bCs/>
                <w:sz w:val="20"/>
                <w:szCs w:val="20"/>
              </w:rPr>
              <w:t>.Ж</w:t>
            </w:r>
            <w:proofErr w:type="gramEnd"/>
            <w:r w:rsidRPr="00FC4094">
              <w:rPr>
                <w:bCs/>
                <w:sz w:val="20"/>
                <w:szCs w:val="20"/>
              </w:rPr>
              <w:t>изнь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и творчество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М.Ю.Лермонтов. Жизнь и творчество. Основные мотивы лирики Лермонтова. Своеобразие художественного мира поэта.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 №1: Сравнительный анализ стихотворений  А.С.Пушкина и М. Ю. Лермонтова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Практическая работа №2 Анализ «Евгений Онегин»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CE793D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5C77C7">
            <w:pPr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№3  Подготовка к домашнему сочинению по творчеству </w:t>
            </w:r>
            <w:proofErr w:type="spellStart"/>
            <w:r w:rsidRPr="00FC4094">
              <w:rPr>
                <w:bCs/>
                <w:sz w:val="20"/>
                <w:szCs w:val="20"/>
              </w:rPr>
              <w:t>А.С.Пушкина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bCs/>
                <w:sz w:val="20"/>
                <w:szCs w:val="20"/>
              </w:rPr>
              <w:t>М.Ю.Лермонтова</w:t>
            </w:r>
            <w:proofErr w:type="spellEnd"/>
            <w:r w:rsidRPr="00FC4094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Обработка текста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5C77C7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Раздел 2 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Русская литература второй половины XIX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1BC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14</w:t>
            </w:r>
            <w:r w:rsidR="0029597A"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2.1.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А.Н.Островский.  Жизнь и творчество.</w:t>
            </w: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А.Н.Островский – создатель русского национального театра. Этапы биографии и </w:t>
            </w:r>
            <w:proofErr w:type="spellStart"/>
            <w:r w:rsidRPr="00FC4094">
              <w:rPr>
                <w:bCs/>
                <w:sz w:val="20"/>
                <w:szCs w:val="20"/>
              </w:rPr>
              <w:t>творчества</w:t>
            </w:r>
            <w:proofErr w:type="gramStart"/>
            <w:r w:rsidRPr="00FC4094">
              <w:rPr>
                <w:bCs/>
                <w:sz w:val="20"/>
                <w:szCs w:val="20"/>
              </w:rPr>
              <w:t>.Т</w:t>
            </w:r>
            <w:proofErr w:type="gramEnd"/>
            <w:r w:rsidRPr="00FC4094">
              <w:rPr>
                <w:bCs/>
                <w:sz w:val="20"/>
                <w:szCs w:val="20"/>
              </w:rPr>
              <w:t>ворческая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история драмы «Гроза»</w:t>
            </w:r>
            <w:r w:rsidR="007830A5" w:rsidRPr="00FC409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  <w:p w:rsidR="008D788F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Подготовка к сочинению по драме «Гроза»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Сочинение по драме </w:t>
            </w:r>
            <w:proofErr w:type="spellStart"/>
            <w:r w:rsidRPr="00FC4094">
              <w:rPr>
                <w:bCs/>
                <w:sz w:val="20"/>
                <w:szCs w:val="20"/>
              </w:rPr>
              <w:t>А.Н.Островского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«Гроза»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C311D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Пьеса А.Н Островского «Бесприданница» Трагическая значимость названия.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C311D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Развитие темы гибельности красоты при столкновении с миром корысти. Мотивы искушения.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5C77C7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</w:t>
            </w:r>
          </w:p>
          <w:p w:rsidR="008D788F" w:rsidRPr="00FC4094" w:rsidRDefault="008D788F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«Сравнительный анализ мужских образов»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5C77C7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lastRenderedPageBreak/>
              <w:t>Работа с конспектом лекции.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 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CE793D" w:rsidRPr="00FC4094" w:rsidTr="00CF53F9">
        <w:trPr>
          <w:trHeight w:val="470"/>
        </w:trPr>
        <w:tc>
          <w:tcPr>
            <w:tcW w:w="2410" w:type="dxa"/>
            <w:vMerge/>
            <w:shd w:val="clear" w:color="auto" w:fill="auto"/>
          </w:tcPr>
          <w:p w:rsidR="00CE793D" w:rsidRPr="00FC4094" w:rsidRDefault="00CE793D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CE793D" w:rsidRPr="00FC4094" w:rsidRDefault="00CE793D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</w:t>
            </w:r>
          </w:p>
          <w:p w:rsidR="00CE793D" w:rsidRPr="00FC4094" w:rsidRDefault="00CE793D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1087" w:type="dxa"/>
            <w:shd w:val="clear" w:color="auto" w:fill="auto"/>
          </w:tcPr>
          <w:p w:rsidR="00CE793D" w:rsidRPr="00FC4094" w:rsidRDefault="00CE793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CE793D" w:rsidRPr="00FC4094" w:rsidRDefault="00CE793D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2.2. 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И.А.Гончаров. Основные этапы жизни и творчества</w:t>
            </w: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</w:t>
            </w:r>
            <w:proofErr w:type="gramStart"/>
            <w:r w:rsidRPr="00FC4094">
              <w:rPr>
                <w:bCs/>
                <w:sz w:val="20"/>
                <w:szCs w:val="20"/>
              </w:rPr>
              <w:t>обломовщина</w:t>
            </w:r>
            <w:proofErr w:type="gramEnd"/>
            <w:r w:rsidRPr="00FC4094">
              <w:rPr>
                <w:bCs/>
                <w:sz w:val="20"/>
                <w:szCs w:val="20"/>
              </w:rPr>
              <w:t xml:space="preserve">».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Сон Обломова.  Тема любви  в романе. Образ Ольги Ильинской. Роль второстепенных персонажей в романе.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7830A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C311D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работа.</w:t>
            </w:r>
          </w:p>
          <w:p w:rsidR="00F520DC" w:rsidRPr="00FC4094" w:rsidRDefault="008D788F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Решение автором проблемы любви в романе. Любовь как лад </w:t>
            </w:r>
            <w:r w:rsidR="00FC311D" w:rsidRPr="00FC4094">
              <w:rPr>
                <w:bCs/>
                <w:sz w:val="20"/>
                <w:szCs w:val="20"/>
              </w:rPr>
              <w:t>человеческих отношений. (Ольга И</w:t>
            </w:r>
            <w:r w:rsidRPr="00FC4094">
              <w:rPr>
                <w:bCs/>
                <w:sz w:val="20"/>
                <w:szCs w:val="20"/>
              </w:rPr>
              <w:t>льинская, Агафья Пшеницына)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C311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8D788F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8D788F" w:rsidRPr="00FC4094" w:rsidRDefault="002E7B5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8D788F" w:rsidRPr="00FC4094" w:rsidRDefault="008D788F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A4E96" w:rsidRPr="00FC4094" w:rsidRDefault="00FC311D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Практическая работа  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 «Островок золотого века…» (глава  «Сон Обломова» из романа А.И. Гончарова «Обломов»).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D86A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2.3. 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И.С.Тургенев. Жизнь и творчество.</w:t>
            </w: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FC4094">
            <w:pPr>
              <w:rPr>
                <w:color w:val="000000"/>
                <w:spacing w:val="-3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И.С. Тургенев. Этапы биографии и творчества.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«Записки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охотника».  </w:t>
            </w:r>
            <w:r w:rsidRPr="00FC4094">
              <w:rPr>
                <w:color w:val="000000"/>
                <w:sz w:val="20"/>
                <w:szCs w:val="20"/>
              </w:rPr>
              <w:t xml:space="preserve">Творческая история романа </w:t>
            </w:r>
            <w:r w:rsidRPr="00FC4094">
              <w:rPr>
                <w:color w:val="000000"/>
                <w:spacing w:val="-3"/>
                <w:sz w:val="20"/>
                <w:szCs w:val="20"/>
              </w:rPr>
              <w:t>«Отцы и дети».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000000"/>
                <w:spacing w:val="-3"/>
                <w:sz w:val="20"/>
                <w:szCs w:val="20"/>
              </w:rPr>
              <w:t xml:space="preserve"> Эпоха в романе. </w:t>
            </w:r>
            <w:r w:rsidRPr="00FC4094">
              <w:rPr>
                <w:color w:val="212121"/>
                <w:sz w:val="20"/>
                <w:szCs w:val="20"/>
              </w:rPr>
              <w:t xml:space="preserve"> Взаимоотношения Базарова с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Н.П. и П.П. Кирсановыми</w:t>
            </w:r>
            <w:proofErr w:type="gramStart"/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color w:val="000000"/>
                <w:spacing w:val="-3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Базаров в системе образов. Нигилизм Базарова и пародия на нигилизм в романе (Ситников, Кукушкина). Нравственная проблематика романа и ее общечеловеческое значение.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Любовь в романе. Базаров и Одинцова.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 </w:t>
            </w:r>
          </w:p>
          <w:p w:rsidR="002F3F46" w:rsidRPr="00FC4094" w:rsidRDefault="002F3F46" w:rsidP="00FC4094">
            <w:pPr>
              <w:rPr>
                <w:bCs/>
                <w:iCs/>
                <w:color w:val="212121"/>
                <w:spacing w:val="-4"/>
                <w:sz w:val="20"/>
                <w:szCs w:val="20"/>
              </w:rPr>
            </w:pPr>
            <w:r w:rsidRPr="00FC4094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 по творчеству И.С. </w:t>
            </w:r>
            <w:r w:rsidRPr="00FC4094">
              <w:rPr>
                <w:bCs/>
                <w:iCs/>
                <w:color w:val="212121"/>
                <w:spacing w:val="-4"/>
                <w:sz w:val="20"/>
                <w:szCs w:val="20"/>
              </w:rPr>
              <w:t>Тургенева.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2.4.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Н.А.Некрасов. Жизнь и творчество.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Н. А. Некрасов. Биографическая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и творческая справка.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Нравственные идеалы поэта. </w:t>
            </w: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Тема народа и революционного подвига. </w:t>
            </w:r>
            <w:r w:rsidRPr="00FC4094">
              <w:rPr>
                <w:spacing w:val="-3"/>
                <w:sz w:val="20"/>
                <w:szCs w:val="20"/>
              </w:rPr>
              <w:t xml:space="preserve">«Кому на Руси жить хорошо». </w:t>
            </w:r>
            <w:r w:rsidRPr="00FC4094">
              <w:rPr>
                <w:spacing w:val="-1"/>
                <w:sz w:val="20"/>
                <w:szCs w:val="20"/>
              </w:rPr>
              <w:t>Конфликт эпохи и его отражение в поэме.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Практическая работа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Горькая доля народа пореформенной России. Народ в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споре о счастье.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стихотворений Н.А. Некрасова «Элегия» и «Размышления у парадного подъезда»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Поэма «Кому на Руси жить хорошо» Замысел поэмы. Жанр. Композиция. Сюжет. Нравственная проблематика поэмы, авторская позиция. Проблема счастья.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iCs/>
                <w:color w:val="212121"/>
                <w:spacing w:val="-5"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6"/>
                <w:sz w:val="20"/>
                <w:szCs w:val="20"/>
              </w:rPr>
              <w:t xml:space="preserve">Подготовка к сочинению по </w:t>
            </w:r>
            <w:r w:rsidRPr="00FC4094">
              <w:rPr>
                <w:iCs/>
                <w:color w:val="212121"/>
                <w:spacing w:val="-5"/>
                <w:sz w:val="20"/>
                <w:szCs w:val="20"/>
              </w:rPr>
              <w:t>творчеству Н.А  Некрасова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iCs/>
                <w:color w:val="212121"/>
                <w:spacing w:val="-5"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5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iCs/>
                <w:color w:val="212121"/>
                <w:spacing w:val="-5"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5"/>
                <w:sz w:val="20"/>
                <w:szCs w:val="20"/>
              </w:rPr>
              <w:t>Сочинение по творчеству Н.А Некрасова.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AA427B" w:rsidRPr="00FC4094" w:rsidTr="00CE793D">
        <w:trPr>
          <w:trHeight w:val="690"/>
        </w:trPr>
        <w:tc>
          <w:tcPr>
            <w:tcW w:w="2410" w:type="dxa"/>
            <w:vMerge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AA427B" w:rsidRPr="00FC4094" w:rsidRDefault="00AA427B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текста.</w:t>
            </w:r>
          </w:p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2.5. 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Поэзия второй половины XIX века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Мир природы и человека в лирике Ф.И.Тютчева. Любовь и природа в лирике А.А. Фета. 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4094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Сопоставительный анализ стихотворений Ф.И. Тютчева и А.А. Фета.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Анализ стихотворений Ф.И. Тютчева, А.А. Фета.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066A2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 работа.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Сравнительная характеристика философской лирики Ф.И. Тютчева и А.А. Фета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D86A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2.6.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М.Е.Салтыков - Щедрин.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Художественный мир писателя.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М.Е. Салтыков-Щедрин.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Художественный мир писателя. </w:t>
            </w:r>
            <w:r w:rsidRPr="00FC4094">
              <w:rPr>
                <w:color w:val="000000"/>
                <w:spacing w:val="1"/>
                <w:sz w:val="20"/>
                <w:szCs w:val="20"/>
              </w:rPr>
              <w:t xml:space="preserve">Сказки Салтыкова - Щедрина -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синтез его творчества. </w:t>
            </w:r>
            <w:r w:rsidRPr="00FC4094">
              <w:rPr>
                <w:color w:val="000000"/>
                <w:sz w:val="20"/>
                <w:szCs w:val="20"/>
              </w:rPr>
              <w:t xml:space="preserve">Многообразие форм, тем и </w:t>
            </w:r>
            <w:r w:rsidRPr="00FC4094">
              <w:rPr>
                <w:color w:val="000000"/>
                <w:spacing w:val="-2"/>
                <w:sz w:val="20"/>
                <w:szCs w:val="20"/>
              </w:rPr>
              <w:t>методов.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000000"/>
                <w:spacing w:val="-2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 Практическая работа</w:t>
            </w:r>
          </w:p>
          <w:p w:rsidR="002F3F46" w:rsidRPr="00FC4094" w:rsidRDefault="002F3F46" w:rsidP="00FC4094">
            <w:pPr>
              <w:rPr>
                <w:color w:val="000000"/>
                <w:spacing w:val="-2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FC4094">
              <w:rPr>
                <w:color w:val="212121"/>
                <w:sz w:val="20"/>
                <w:szCs w:val="20"/>
              </w:rPr>
              <w:t xml:space="preserve">«История одного города» как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сатирическое произведение.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Приём гротеска в изображении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героев и событий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Подготовка к контрольной  работе №2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2.7.  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Л.Н.Толстой. Жизнь и творчество.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Л. </w:t>
            </w:r>
            <w:r w:rsidRPr="00FC4094">
              <w:rPr>
                <w:color w:val="212121"/>
                <w:spacing w:val="1"/>
                <w:sz w:val="20"/>
                <w:szCs w:val="20"/>
              </w:rPr>
              <w:t xml:space="preserve">Н. Толстой - человек,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мыслитель, писатель.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По страницам великой жизни. Роман Л. Н. Толстого «Война и </w:t>
            </w:r>
            <w:r w:rsidRPr="00FC4094">
              <w:rPr>
                <w:color w:val="212121"/>
                <w:spacing w:val="1"/>
                <w:sz w:val="20"/>
                <w:szCs w:val="20"/>
              </w:rPr>
              <w:t xml:space="preserve">мир» - роман - эпопея: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проблематика, образы, жанр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Символическое значение «войны» «мира». Духовные искания Андрея Болконского, Пьера Безухова, Наташи Ростовой.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Авторский идеал семьи. Семья Ростовых: герои и их судьбы.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3"/>
                <w:sz w:val="20"/>
                <w:szCs w:val="20"/>
              </w:rPr>
            </w:pPr>
            <w:r w:rsidRPr="00FC4094">
              <w:rPr>
                <w:color w:val="212121"/>
                <w:spacing w:val="-3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3"/>
                <w:sz w:val="20"/>
                <w:szCs w:val="20"/>
              </w:rPr>
              <w:t xml:space="preserve">Образ Наташи Ростовой. </w:t>
            </w:r>
            <w:r w:rsidRPr="00FC4094">
              <w:rPr>
                <w:color w:val="212121"/>
                <w:spacing w:val="-4"/>
                <w:sz w:val="20"/>
                <w:szCs w:val="20"/>
              </w:rPr>
              <w:t>Эпилог романа.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color w:val="212121"/>
                <w:spacing w:val="-3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Мысль народная в романе. Проблема народа и личности.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Картины войны 1812 года. Осуждение жестокости войны в романе.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Сравнительная характеристика образов Кутузова и Наполеона по роману Л.Н. Толстого «Война и мир».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Обзор творчества позднего периода «Анна Каренина»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Подготовка к сочинению по роману Л.Н. Толстого «Война и мир» 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iCs/>
                <w:color w:val="212121"/>
                <w:spacing w:val="-6"/>
                <w:sz w:val="20"/>
                <w:szCs w:val="20"/>
              </w:rPr>
              <w:t>Сочинение по творчеству Л.Н. Толстого.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2F3F46" w:rsidRPr="00FC4094" w:rsidRDefault="002F3F46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лекции.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2F3F46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 Обработка текста,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F3F46" w:rsidRPr="00FC4094" w:rsidRDefault="002F3F46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2.8.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Н.С.Лесков. Художественный мир писателя.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681ED2" w:rsidRPr="00FC4094" w:rsidRDefault="00681ED2" w:rsidP="00FC4094">
            <w:pPr>
              <w:rPr>
                <w:color w:val="212121"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 xml:space="preserve">«Очарованный странник».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Идейно - художественное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своеобразие повести. Изображение русского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национального характера в повести.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Образ главного героя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-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Ивана </w:t>
            </w:r>
            <w:proofErr w:type="spellStart"/>
            <w:r w:rsidRPr="00FC4094">
              <w:rPr>
                <w:color w:val="212121"/>
                <w:spacing w:val="-2"/>
                <w:sz w:val="20"/>
                <w:szCs w:val="20"/>
              </w:rPr>
              <w:t>Флягина</w:t>
            </w:r>
            <w:proofErr w:type="spellEnd"/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Особенности повествовательной манеры Н.С. Лескова.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Тема 2.9. 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Ф.М. Достоевский. Жизнь и творчество.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D428BA" w:rsidRPr="00FC4094" w:rsidRDefault="00D428BA" w:rsidP="00FC4094">
            <w:pPr>
              <w:rPr>
                <w:color w:val="000000"/>
                <w:spacing w:val="-2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="008434B9" w:rsidRPr="00FC4094">
              <w:rPr>
                <w:color w:val="000000"/>
                <w:spacing w:val="-2"/>
                <w:sz w:val="20"/>
                <w:szCs w:val="20"/>
              </w:rPr>
              <w:t>Практическая работа.</w:t>
            </w:r>
          </w:p>
          <w:p w:rsidR="00D428BA" w:rsidRPr="00FC4094" w:rsidRDefault="00D428BA" w:rsidP="00AA427B">
            <w:pPr>
              <w:rPr>
                <w:color w:val="000000"/>
                <w:spacing w:val="-1"/>
                <w:sz w:val="20"/>
                <w:szCs w:val="20"/>
              </w:rPr>
            </w:pP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Этапы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биографии и творчества.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Роман «Преступление и </w:t>
            </w:r>
            <w:r w:rsidRPr="00FC4094">
              <w:rPr>
                <w:color w:val="212121"/>
                <w:sz w:val="20"/>
                <w:szCs w:val="20"/>
              </w:rPr>
              <w:t>наказание».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8434B9" w:rsidRPr="00FC4094" w:rsidRDefault="008434B9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Роман «Преступление и наказание» Своеобразие жанра. Отображение русской действительности в романе. Теория сильной личности.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Драматичность характера и судьбы Родиона Раскольникова.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>Практическая работа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z w:val="20"/>
                <w:szCs w:val="20"/>
              </w:rPr>
              <w:t xml:space="preserve"> Петербург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Достоевского </w:t>
            </w:r>
            <w:r w:rsidRPr="00FC4094">
              <w:rPr>
                <w:color w:val="000000"/>
                <w:spacing w:val="2"/>
                <w:sz w:val="20"/>
                <w:szCs w:val="20"/>
              </w:rPr>
              <w:t xml:space="preserve">– </w:t>
            </w:r>
            <w:r w:rsidRPr="00FC4094">
              <w:rPr>
                <w:color w:val="212121"/>
                <w:spacing w:val="2"/>
                <w:sz w:val="20"/>
                <w:szCs w:val="20"/>
              </w:rPr>
              <w:t>город социальных контрастов.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2"/>
                <w:sz w:val="20"/>
                <w:szCs w:val="20"/>
              </w:rPr>
            </w:pPr>
            <w:r w:rsidRPr="00FC4094">
              <w:rPr>
                <w:color w:val="212121"/>
                <w:spacing w:val="2"/>
                <w:sz w:val="20"/>
                <w:szCs w:val="20"/>
              </w:rPr>
              <w:t xml:space="preserve"> Практическая работа.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color w:val="000000"/>
                <w:sz w:val="20"/>
                <w:szCs w:val="20"/>
              </w:rPr>
              <w:t xml:space="preserve">Раскольников </w:t>
            </w:r>
            <w:proofErr w:type="gramStart"/>
            <w:r w:rsidRPr="00FC4094">
              <w:rPr>
                <w:color w:val="000000"/>
                <w:sz w:val="20"/>
                <w:szCs w:val="20"/>
              </w:rPr>
              <w:t>среди</w:t>
            </w:r>
            <w:proofErr w:type="gramEnd"/>
            <w:r w:rsidRPr="00FC4094">
              <w:rPr>
                <w:color w:val="000000"/>
                <w:sz w:val="20"/>
                <w:szCs w:val="20"/>
              </w:rPr>
              <w:t xml:space="preserve"> </w:t>
            </w:r>
            <w:r w:rsidRPr="00FC4094">
              <w:rPr>
                <w:color w:val="000000"/>
                <w:spacing w:val="-3"/>
                <w:sz w:val="20"/>
                <w:szCs w:val="20"/>
              </w:rPr>
              <w:t xml:space="preserve">«униженных и оскорблённых». </w:t>
            </w:r>
            <w:r w:rsidRPr="00FC4094">
              <w:rPr>
                <w:color w:val="000000"/>
                <w:sz w:val="20"/>
                <w:szCs w:val="20"/>
              </w:rPr>
              <w:t xml:space="preserve">Идея Раскольникова о праве </w:t>
            </w: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сильной личности. 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Преступление Раскольникова и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причины его поражения.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FC4094">
            <w:pPr>
              <w:rPr>
                <w:color w:val="212121"/>
                <w:spacing w:val="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Семья Мармеладовых. Женские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образы в романе.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>Практическая работа</w:t>
            </w:r>
          </w:p>
          <w:p w:rsidR="00681ED2" w:rsidRPr="00FC4094" w:rsidRDefault="00681ED2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3"/>
                <w:sz w:val="20"/>
                <w:szCs w:val="20"/>
              </w:rPr>
              <w:t xml:space="preserve">Последние страницы романа.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Воскрешение человека в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Раскольникове через любовь.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Практическая работа. 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Подготовка к сочинению по роману Ф</w:t>
            </w:r>
            <w:proofErr w:type="gramStart"/>
            <w:r w:rsidRPr="00FC4094">
              <w:rPr>
                <w:bCs/>
                <w:sz w:val="20"/>
                <w:szCs w:val="20"/>
              </w:rPr>
              <w:t>,М</w:t>
            </w:r>
            <w:proofErr w:type="gramEnd"/>
            <w:r w:rsidRPr="00FC4094">
              <w:rPr>
                <w:bCs/>
                <w:sz w:val="20"/>
                <w:szCs w:val="20"/>
              </w:rPr>
              <w:t>. Достоевского «Преступление и наказание»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роману </w:t>
            </w:r>
            <w:r w:rsidRPr="00FC4094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Повторная работа над учебным материалом (учебника, первоисточника, дополнительной  литературы).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2.10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М.Е Салтыков - Щедрин</w:t>
            </w:r>
          </w:p>
        </w:tc>
        <w:tc>
          <w:tcPr>
            <w:tcW w:w="10065" w:type="dxa"/>
            <w:shd w:val="clear" w:color="auto" w:fill="auto"/>
          </w:tcPr>
          <w:p w:rsidR="00D428BA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Сведения из биографии. Презентация по биографии М.Е Салтыков</w:t>
            </w:r>
            <w:proofErr w:type="gramStart"/>
            <w:r w:rsidRPr="00FC4094">
              <w:rPr>
                <w:bCs/>
                <w:sz w:val="20"/>
                <w:szCs w:val="20"/>
              </w:rPr>
              <w:t>а-</w:t>
            </w:r>
            <w:proofErr w:type="gramEnd"/>
            <w:r w:rsidRPr="00FC4094">
              <w:rPr>
                <w:bCs/>
                <w:sz w:val="20"/>
                <w:szCs w:val="20"/>
              </w:rPr>
              <w:t xml:space="preserve"> Щедрина.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D428BA" w:rsidRPr="00FC4094" w:rsidRDefault="00D428BA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«Господа Головлевы» Объекты сатиры и сатирические приемы. 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D428BA" w:rsidRPr="00FC4094" w:rsidRDefault="009D686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Анализ </w:t>
            </w:r>
            <w:r w:rsidR="00D428BA" w:rsidRPr="00FC4094">
              <w:rPr>
                <w:bCs/>
                <w:sz w:val="20"/>
                <w:szCs w:val="20"/>
              </w:rPr>
              <w:t xml:space="preserve"> произведения М.Е. Салтыкова – Щедрина «Господа Головлевы»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D428BA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2.11.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А.П.Чехов.  Биография и творчество.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D428BA" w:rsidRPr="00FC4094" w:rsidRDefault="00D428BA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Практическая </w:t>
            </w:r>
            <w:r w:rsidR="009C455B" w:rsidRPr="00FC4094">
              <w:rPr>
                <w:color w:val="212121"/>
                <w:spacing w:val="-2"/>
                <w:sz w:val="20"/>
                <w:szCs w:val="20"/>
              </w:rPr>
              <w:t xml:space="preserve"> работа.</w:t>
            </w:r>
          </w:p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Этапы биографии и творчества А. П. Чехова</w:t>
            </w:r>
            <w:r w:rsidRPr="00FC4094">
              <w:rPr>
                <w:color w:val="212121"/>
                <w:sz w:val="20"/>
                <w:szCs w:val="20"/>
              </w:rPr>
              <w:t xml:space="preserve">. Идейно </w:t>
            </w:r>
            <w:proofErr w:type="gramStart"/>
            <w:r w:rsidRPr="00FC4094">
              <w:rPr>
                <w:color w:val="000000"/>
                <w:sz w:val="20"/>
                <w:szCs w:val="20"/>
              </w:rPr>
              <w:t>-</w:t>
            </w:r>
            <w:r w:rsidRPr="00FC4094">
              <w:rPr>
                <w:color w:val="212121"/>
                <w:sz w:val="20"/>
                <w:szCs w:val="20"/>
              </w:rPr>
              <w:t>х</w:t>
            </w:r>
            <w:proofErr w:type="gramEnd"/>
            <w:r w:rsidRPr="00FC4094">
              <w:rPr>
                <w:color w:val="212121"/>
                <w:sz w:val="20"/>
                <w:szCs w:val="20"/>
              </w:rPr>
              <w:t xml:space="preserve">удожественное своеобразие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рассказов</w:t>
            </w:r>
            <w:r w:rsidR="00681ED2"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D428B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428BA" w:rsidRPr="00FC4094" w:rsidRDefault="00D428BA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066A2" w:rsidRPr="00FC4094" w:rsidRDefault="00A066A2" w:rsidP="00FC4094">
            <w:pPr>
              <w:rPr>
                <w:color w:val="212121"/>
                <w:spacing w:val="-1"/>
                <w:sz w:val="20"/>
                <w:szCs w:val="20"/>
              </w:rPr>
            </w:pPr>
            <w:r w:rsidRPr="00FC4094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="00B7067B" w:rsidRPr="00FC4094">
              <w:rPr>
                <w:color w:val="212121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000000"/>
                <w:spacing w:val="-1"/>
                <w:sz w:val="20"/>
                <w:szCs w:val="20"/>
              </w:rPr>
              <w:t xml:space="preserve">Система образов в пьесе </w:t>
            </w:r>
            <w:r w:rsidRPr="00FC4094">
              <w:rPr>
                <w:color w:val="000000"/>
                <w:spacing w:val="-2"/>
                <w:sz w:val="20"/>
                <w:szCs w:val="20"/>
              </w:rPr>
              <w:t xml:space="preserve">«Вишнёвый сад». Главный образ </w:t>
            </w:r>
            <w:r w:rsidRPr="00FC4094">
              <w:rPr>
                <w:color w:val="000000"/>
                <w:spacing w:val="-3"/>
                <w:sz w:val="20"/>
                <w:szCs w:val="20"/>
              </w:rPr>
              <w:t xml:space="preserve">пьесы. 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Действующие лица и авторское </w:t>
            </w:r>
            <w:r w:rsidRPr="00FC4094">
              <w:rPr>
                <w:color w:val="212121"/>
                <w:spacing w:val="-1"/>
                <w:sz w:val="20"/>
                <w:szCs w:val="20"/>
              </w:rPr>
              <w:t>отношение к ним.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="009C455B" w:rsidRPr="00FC4094">
              <w:rPr>
                <w:bCs/>
                <w:sz w:val="20"/>
                <w:szCs w:val="20"/>
              </w:rPr>
              <w:t>.</w:t>
            </w:r>
          </w:p>
          <w:p w:rsidR="00F520DC" w:rsidRPr="00FC4094" w:rsidRDefault="009D686A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«Вишневый сад» - вершина драматургии Чехова. Своеобразие жанра. Жизненная беспомощность героев пьесы. Расширение границ исторического времени в пьесе.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9D686A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9D686A" w:rsidRPr="00FC4094" w:rsidRDefault="009D686A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D686A" w:rsidRPr="00FC4094" w:rsidRDefault="009D686A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9D686A" w:rsidRPr="00FC4094" w:rsidRDefault="009D686A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Подготовка к сочинению по творчеству А.П. Чехова.</w:t>
            </w:r>
          </w:p>
        </w:tc>
        <w:tc>
          <w:tcPr>
            <w:tcW w:w="1087" w:type="dxa"/>
            <w:shd w:val="clear" w:color="auto" w:fill="auto"/>
          </w:tcPr>
          <w:p w:rsidR="009D686A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D686A" w:rsidRPr="00FC4094" w:rsidRDefault="009D686A" w:rsidP="00FC4094">
            <w:pPr>
              <w:rPr>
                <w:bCs/>
                <w:sz w:val="20"/>
                <w:szCs w:val="20"/>
              </w:rPr>
            </w:pPr>
          </w:p>
        </w:tc>
      </w:tr>
      <w:tr w:rsidR="00A066A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A066A2" w:rsidRPr="00FC4094" w:rsidRDefault="00A066A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066A2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A066A2" w:rsidRPr="00FC4094" w:rsidRDefault="00A066A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творчеству А. П. </w:t>
            </w:r>
            <w:r w:rsidRPr="00FC4094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1087" w:type="dxa"/>
            <w:shd w:val="clear" w:color="auto" w:fill="auto"/>
          </w:tcPr>
          <w:p w:rsidR="00A066A2" w:rsidRPr="00FC4094" w:rsidRDefault="007E1CB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A066A2" w:rsidRPr="00FC4094" w:rsidRDefault="00A066A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Подготовка к практической  работе №12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Раздел 3.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Литература  XX  века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1BC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9</w:t>
            </w:r>
            <w:r w:rsidR="0029597A"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3.1.</w:t>
            </w:r>
          </w:p>
          <w:p w:rsidR="00681ED2" w:rsidRPr="00FC4094" w:rsidRDefault="00681ED2" w:rsidP="00FC4094">
            <w:pPr>
              <w:rPr>
                <w:spacing w:val="-12"/>
                <w:sz w:val="20"/>
                <w:szCs w:val="20"/>
              </w:rPr>
            </w:pPr>
            <w:r w:rsidRPr="00FC4094">
              <w:rPr>
                <w:spacing w:val="-12"/>
                <w:sz w:val="20"/>
                <w:szCs w:val="20"/>
              </w:rPr>
              <w:t>Русская литература на рубеже веков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Содержание учебного материала: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Введение. </w:t>
            </w: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Характеристика литературного </w:t>
            </w:r>
            <w:r w:rsidRPr="00FC4094">
              <w:rPr>
                <w:color w:val="202020"/>
                <w:spacing w:val="-1"/>
                <w:sz w:val="20"/>
                <w:szCs w:val="20"/>
              </w:rPr>
              <w:t xml:space="preserve">процесса начала 20 века. </w:t>
            </w:r>
            <w:r w:rsidRPr="00FC4094">
              <w:rPr>
                <w:color w:val="202020"/>
                <w:sz w:val="20"/>
                <w:szCs w:val="20"/>
              </w:rPr>
              <w:t xml:space="preserve">Многообразие литературных </w:t>
            </w:r>
            <w:r w:rsidRPr="00FC4094">
              <w:rPr>
                <w:color w:val="202020"/>
                <w:spacing w:val="-1"/>
                <w:sz w:val="20"/>
                <w:szCs w:val="20"/>
              </w:rPr>
              <w:t xml:space="preserve">направлений, стилей, школ, </w:t>
            </w:r>
            <w:r w:rsidRPr="00FC4094">
              <w:rPr>
                <w:color w:val="202020"/>
                <w:spacing w:val="-3"/>
                <w:sz w:val="20"/>
                <w:szCs w:val="20"/>
              </w:rPr>
              <w:t xml:space="preserve">групп..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color w:val="202020"/>
                <w:spacing w:val="-3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И. А. Бунин. Личность и художественный мир писателя. </w:t>
            </w:r>
            <w:r w:rsidRPr="00FC4094">
              <w:rPr>
                <w:color w:val="202020"/>
                <w:spacing w:val="2"/>
                <w:sz w:val="20"/>
                <w:szCs w:val="20"/>
              </w:rPr>
              <w:t xml:space="preserve">Рассказы «Господин из Сан </w:t>
            </w:r>
            <w:proofErr w:type="gramStart"/>
            <w:r w:rsidRPr="00FC4094">
              <w:rPr>
                <w:color w:val="000000"/>
                <w:spacing w:val="2"/>
                <w:sz w:val="20"/>
                <w:szCs w:val="20"/>
              </w:rPr>
              <w:t>-</w:t>
            </w:r>
            <w:r w:rsidRPr="00FC4094">
              <w:rPr>
                <w:color w:val="202020"/>
                <w:spacing w:val="-1"/>
                <w:sz w:val="20"/>
                <w:szCs w:val="20"/>
              </w:rPr>
              <w:t>Ф</w:t>
            </w:r>
            <w:proofErr w:type="gramEnd"/>
            <w:r w:rsidRPr="00FC4094">
              <w:rPr>
                <w:color w:val="202020"/>
                <w:spacing w:val="-1"/>
                <w:sz w:val="20"/>
                <w:szCs w:val="20"/>
              </w:rPr>
              <w:t xml:space="preserve">ранциско», «Чистый </w:t>
            </w:r>
            <w:r w:rsidRPr="00FC4094">
              <w:rPr>
                <w:color w:val="202020"/>
                <w:sz w:val="20"/>
                <w:szCs w:val="20"/>
              </w:rPr>
              <w:t xml:space="preserve">понедельник», «Лёгкое </w:t>
            </w:r>
            <w:r w:rsidRPr="00FC4094">
              <w:rPr>
                <w:color w:val="202020"/>
                <w:spacing w:val="-2"/>
                <w:sz w:val="20"/>
                <w:szCs w:val="20"/>
              </w:rPr>
              <w:t>дыхание»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А. И. Куприн. Воплощение нравственного идеала и таланта </w:t>
            </w:r>
            <w:r w:rsidRPr="00FC4094">
              <w:rPr>
                <w:color w:val="202020"/>
                <w:sz w:val="20"/>
                <w:szCs w:val="20"/>
              </w:rPr>
              <w:t>любви в повести «Олеся»</w:t>
            </w:r>
            <w:proofErr w:type="gramStart"/>
            <w:r w:rsidRPr="00FC4094">
              <w:rPr>
                <w:color w:val="20202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Т</w:t>
            </w:r>
            <w:proofErr w:type="gramEnd"/>
            <w:r w:rsidRPr="00FC4094">
              <w:rPr>
                <w:sz w:val="20"/>
                <w:szCs w:val="20"/>
              </w:rPr>
              <w:t>алант любви в рассказе А.И. Куприна «Гранатовый браслет»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Практическая работа.</w:t>
            </w:r>
          </w:p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М. Горький. Жизненный и творческий путь. Раннее </w:t>
            </w:r>
            <w:proofErr w:type="spell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творчество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.П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ьеса</w:t>
            </w:r>
            <w:proofErr w:type="spell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«На дне». Особенности жанра и конфликта. Философская проблематика пьесы. Роль Луки. Вопрос о правде.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4094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 xml:space="preserve">Пьеса «На дне». Правда жизни в пьесе и ее философский смысл. Герои пьесы. Спор о назначении человека. 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4094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color w:val="202020"/>
                <w:spacing w:val="-2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color w:val="202020"/>
                <w:spacing w:val="-2"/>
                <w:sz w:val="20"/>
                <w:szCs w:val="20"/>
              </w:rPr>
              <w:t>Пьеса «На дне». Авторская позиция и способы ее выражения. Новаторство Горького – драматурга.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</w:t>
            </w:r>
            <w:r w:rsidRPr="00FC4094">
              <w:rPr>
                <w:bCs/>
                <w:iCs/>
                <w:color w:val="202020"/>
                <w:spacing w:val="-2"/>
                <w:sz w:val="20"/>
                <w:szCs w:val="20"/>
              </w:rPr>
              <w:t xml:space="preserve">Подготовка к домашнему </w:t>
            </w:r>
            <w:r w:rsidRPr="00FC4094">
              <w:rPr>
                <w:bCs/>
                <w:iCs/>
                <w:color w:val="202020"/>
                <w:sz w:val="20"/>
                <w:szCs w:val="20"/>
              </w:rPr>
              <w:t xml:space="preserve">сочинению по творчеству </w:t>
            </w: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Бунина и Куприна, Короленко и  М. Горького.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Подготовка к практической  работе №13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Тема 3.2.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Поэзия начала </w:t>
            </w:r>
            <w:r w:rsidRPr="00FC4094">
              <w:rPr>
                <w:sz w:val="20"/>
                <w:szCs w:val="20"/>
                <w:lang w:val="en-US"/>
              </w:rPr>
              <w:t>XX</w:t>
            </w:r>
            <w:r w:rsidRPr="00FC4094">
              <w:rPr>
                <w:sz w:val="20"/>
                <w:szCs w:val="20"/>
              </w:rPr>
              <w:t xml:space="preserve"> века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lastRenderedPageBreak/>
              <w:t>Серебряный век русской поэзии. Символизм. «Старшие» символисты – Д.С. Мережковский, В. Брюсов, З. Гиппиус. Поэзия  «</w:t>
            </w:r>
            <w:proofErr w:type="spell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младосимволистов</w:t>
            </w:r>
            <w:proofErr w:type="spell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» - Ф. Соллогуб, А. Белый, А  Блок.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E93857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А.А. Блок. Сведения из биографии. </w:t>
            </w:r>
            <w:proofErr w:type="gramStart"/>
            <w:r w:rsidRPr="00FC4094">
              <w:rPr>
                <w:bCs/>
                <w:sz w:val="20"/>
                <w:szCs w:val="20"/>
              </w:rPr>
              <w:t>Стихотворения «Выхожу я в темные храмы», «»Незнакомка», «Коршун», «Россия», «Ночь, улица, фонарь, аптека..»</w:t>
            </w:r>
            <w:proofErr w:type="gramEnd"/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F520DC" w:rsidP="00AA427B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А.А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Блок. Личность и художественный мир поэта. Биографическая и философская основы стихов. «Стихи о Прекрасной Даме». Россия в лирике Блока Блок и революция. Поэма «Двенадцать».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E93857" w:rsidP="00FC4094">
            <w:pPr>
              <w:rPr>
                <w:bCs/>
                <w:iCs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spacing w:val="-1"/>
                <w:sz w:val="20"/>
                <w:szCs w:val="20"/>
              </w:rPr>
              <w:t>Поэма «</w:t>
            </w:r>
            <w:r w:rsidR="009C455B" w:rsidRPr="00FC4094">
              <w:rPr>
                <w:bCs/>
                <w:iCs/>
                <w:spacing w:val="-1"/>
                <w:sz w:val="20"/>
                <w:szCs w:val="20"/>
              </w:rPr>
              <w:t>Двен</w:t>
            </w:r>
            <w:r w:rsidRPr="00FC4094">
              <w:rPr>
                <w:bCs/>
                <w:iCs/>
                <w:spacing w:val="-1"/>
                <w:sz w:val="20"/>
                <w:szCs w:val="20"/>
              </w:rPr>
              <w:t>адцать» Сюжет поэмы и ее герои. Борьба миров. Композиция, лексика, ритмика, интонационное разнообразие поэмы.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E93857" w:rsidP="00AA427B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Акмеизм. Истоки акмеизма. Утверждение акмеистами красоты земной жизни.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Н. 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С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Гумилев. Сведения из биографии. Стихотворения «Жираф», «Волшебная скрипка», «Заблудившийся трамвай»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О.Э Мандельштам. Сведения из биографии. Противостояние поэта «веку-волкодаву». Теория поэтического слова О. Мандельштама.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Анна Ахматова. </w:t>
            </w:r>
            <w:r w:rsidR="001B5C74"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Особенности лирики А. Ахма</w:t>
            </w: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товой.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Футуризм. Группы футуристов.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И.  Северянин. Сведения из биографии. Анализ стихотворений.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  <w:highlight w:val="red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  <w:highlight w:val="red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F520DC" w:rsidRPr="00FC4094" w:rsidRDefault="001B5C74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В.В. Маяковский. Сведения из биографии. Поэтическая новизна </w:t>
            </w:r>
            <w:proofErr w:type="gramStart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ранней</w:t>
            </w:r>
            <w:proofErr w:type="gramEnd"/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лирика.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E93857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r w:rsidR="009C455B" w:rsidRPr="00FC4094">
              <w:rPr>
                <w:sz w:val="20"/>
                <w:szCs w:val="20"/>
              </w:rPr>
              <w:t>Практическая работа.</w:t>
            </w:r>
          </w:p>
          <w:p w:rsidR="00E93857" w:rsidRPr="00FC4094" w:rsidRDefault="001B5C74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Сатира В.В. Маяковского Поэма «Во весь голос». Тема поэта и поэзии. Образ поэта – гражданина.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  <w:highlight w:val="red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1B5C74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работа.</w:t>
            </w:r>
          </w:p>
          <w:p w:rsidR="001B5C74" w:rsidRPr="00FC4094" w:rsidRDefault="001B5C74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С.А. Есенин</w:t>
            </w:r>
            <w:proofErr w:type="gramStart"/>
            <w:r w:rsidRPr="00FC4094">
              <w:rPr>
                <w:sz w:val="20"/>
                <w:szCs w:val="20"/>
              </w:rPr>
              <w:t xml:space="preserve"> .</w:t>
            </w:r>
            <w:proofErr w:type="gramEnd"/>
            <w:r w:rsidRPr="00FC4094">
              <w:rPr>
                <w:sz w:val="20"/>
                <w:szCs w:val="20"/>
              </w:rPr>
              <w:t xml:space="preserve"> Сведения из биографии. Поэтизация русской природы, русской деревни, развитие темы родины как выражение любви к России.</w:t>
            </w:r>
          </w:p>
        </w:tc>
        <w:tc>
          <w:tcPr>
            <w:tcW w:w="1087" w:type="dxa"/>
            <w:shd w:val="clear" w:color="auto" w:fill="auto"/>
          </w:tcPr>
          <w:p w:rsidR="001B5C74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</w:tr>
      <w:tr w:rsidR="001B5C74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работа.</w:t>
            </w:r>
          </w:p>
          <w:p w:rsidR="001B5C74" w:rsidRPr="00FC4094" w:rsidRDefault="001B5C74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М.И. Цветаева. Сведения из биографии. Анализ стихотворений.</w:t>
            </w:r>
          </w:p>
        </w:tc>
        <w:tc>
          <w:tcPr>
            <w:tcW w:w="1087" w:type="dxa"/>
            <w:shd w:val="clear" w:color="auto" w:fill="auto"/>
          </w:tcPr>
          <w:p w:rsidR="001B5C74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1B5C74" w:rsidRPr="00FC4094" w:rsidRDefault="001B5C74" w:rsidP="00FC4094">
            <w:pPr>
              <w:rPr>
                <w:bCs/>
                <w:sz w:val="20"/>
                <w:szCs w:val="20"/>
              </w:rPr>
            </w:pPr>
          </w:p>
        </w:tc>
      </w:tr>
      <w:tr w:rsidR="00E93857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9C455B" w:rsidRPr="00FC4094" w:rsidRDefault="009C455B" w:rsidP="00FC4094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Практическая работа.</w:t>
            </w:r>
          </w:p>
          <w:p w:rsidR="00E93857" w:rsidRPr="00FC4094" w:rsidRDefault="00E93857" w:rsidP="00FC4094">
            <w:pPr>
              <w:rPr>
                <w:sz w:val="20"/>
                <w:szCs w:val="20"/>
              </w:rPr>
            </w:pPr>
            <w:r w:rsidRPr="00FC4094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1087" w:type="dxa"/>
            <w:shd w:val="clear" w:color="auto" w:fill="auto"/>
          </w:tcPr>
          <w:p w:rsidR="00E93857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3857" w:rsidRPr="00FC4094" w:rsidRDefault="00E93857" w:rsidP="00FC4094">
            <w:pPr>
              <w:rPr>
                <w:bCs/>
                <w:sz w:val="20"/>
                <w:szCs w:val="20"/>
              </w:rPr>
            </w:pPr>
          </w:p>
        </w:tc>
      </w:tr>
      <w:tr w:rsidR="00B7067B" w:rsidRPr="00FC4094" w:rsidTr="00CE793D">
        <w:trPr>
          <w:gridAfter w:val="3"/>
          <w:wAfter w:w="12427" w:type="dxa"/>
          <w:trHeight w:val="230"/>
        </w:trPr>
        <w:tc>
          <w:tcPr>
            <w:tcW w:w="2410" w:type="dxa"/>
            <w:vMerge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FC4094" w:rsidRDefault="00F520DC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 по творчеству А. Блока, С.Есенина, В.Маяковского. Анализ стихотворений. Стихи наизусть.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1B5C74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Литература периода Великой Отечественной войны и первых послевоенных лет.</w:t>
            </w: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1B5C74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Лирический герой в стихах поэтов – фронтовиков: </w:t>
            </w:r>
            <w:proofErr w:type="spellStart"/>
            <w:r w:rsidRPr="00FC4094">
              <w:rPr>
                <w:bCs/>
                <w:sz w:val="20"/>
                <w:szCs w:val="20"/>
              </w:rPr>
              <w:t>О.Бергольц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, </w:t>
            </w:r>
            <w:proofErr w:type="gramStart"/>
            <w:r w:rsidRPr="00FC4094">
              <w:rPr>
                <w:bCs/>
                <w:sz w:val="20"/>
                <w:szCs w:val="20"/>
              </w:rPr>
              <w:t>К</w:t>
            </w:r>
            <w:proofErr w:type="gramEnd"/>
            <w:r w:rsidRPr="00FC4094">
              <w:rPr>
                <w:bCs/>
                <w:sz w:val="20"/>
                <w:szCs w:val="20"/>
              </w:rPr>
              <w:t xml:space="preserve"> Симонов, А. Твардовский, </w:t>
            </w:r>
            <w:proofErr w:type="spellStart"/>
            <w:r w:rsidRPr="00FC4094">
              <w:rPr>
                <w:bCs/>
                <w:sz w:val="20"/>
                <w:szCs w:val="20"/>
              </w:rPr>
              <w:t>Ю.Друнина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, М. </w:t>
            </w:r>
            <w:proofErr w:type="spellStart"/>
            <w:r w:rsidRPr="00FC4094">
              <w:rPr>
                <w:bCs/>
                <w:sz w:val="20"/>
                <w:szCs w:val="20"/>
              </w:rPr>
              <w:t>Джалиль</w:t>
            </w:r>
            <w:proofErr w:type="spellEnd"/>
            <w:r w:rsidRPr="00FC4094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работа.</w:t>
            </w:r>
          </w:p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Публицистика военных лет: М. Шолохов, А. Толстой.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FC4094" w:rsidRDefault="005A1672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color w:val="212121"/>
                <w:spacing w:val="-2"/>
                <w:sz w:val="20"/>
                <w:szCs w:val="20"/>
              </w:rPr>
              <w:t>Тема войны            и памяти в лирике А. Твардовского. Утверждение нравственных ценностей.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FC4094" w:rsidRDefault="005A1672" w:rsidP="00AA427B">
            <w:pPr>
              <w:rPr>
                <w:color w:val="212121"/>
                <w:spacing w:val="-1"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М.Шолохов</w:t>
            </w:r>
            <w:proofErr w:type="spellEnd"/>
            <w:r w:rsidRPr="00FC4094">
              <w:rPr>
                <w:sz w:val="20"/>
                <w:szCs w:val="20"/>
              </w:rPr>
              <w:t xml:space="preserve">. «Судьба человека». Произведения первых послевоенных лет.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F520DC" w:rsidRPr="00FC4094" w:rsidRDefault="005A1672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Проблемы человеческого бытия, добра и зла, эгоизма и жизненного подвига, противоборства созидающих и разрушающих сил.  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Сочинение на заданную тематику (по выбору преподавателя)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EC6BCD" w:rsidP="00FC4094">
            <w:pPr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  <w:u w:val="single"/>
              </w:rPr>
              <w:t xml:space="preserve">Литература русского зарубежья. Литература 50–80-х годов. «Период «оттепели» (обзор). Литература 80-х </w:t>
            </w:r>
            <w:proofErr w:type="spellStart"/>
            <w:proofErr w:type="gramStart"/>
            <w:r w:rsidRPr="00FC4094">
              <w:rPr>
                <w:sz w:val="20"/>
                <w:szCs w:val="20"/>
                <w:u w:val="single"/>
              </w:rPr>
              <w:t>гг</w:t>
            </w:r>
            <w:proofErr w:type="spellEnd"/>
            <w:proofErr w:type="gramEnd"/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М.А. Булгаков. Сведения из биографии.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AA427B">
            <w:pPr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Pr="00FC4094">
              <w:rPr>
                <w:sz w:val="20"/>
                <w:szCs w:val="20"/>
              </w:rPr>
              <w:t xml:space="preserve"> подготовить сообщение (доклад, презентацию) о биографии М.А.Булгакова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20DC" w:rsidRPr="00FC4094" w:rsidRDefault="005A167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Повесть «Собачье сердце». Сюжет и композиция повести. Шариков – отголоски прошлого и зачатки будущего.</w:t>
            </w:r>
          </w:p>
        </w:tc>
        <w:tc>
          <w:tcPr>
            <w:tcW w:w="1087" w:type="dxa"/>
            <w:shd w:val="clear" w:color="auto" w:fill="auto"/>
          </w:tcPr>
          <w:p w:rsidR="00F520DC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520DC" w:rsidRPr="00FC4094" w:rsidRDefault="00F520D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 w:val="restart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ab/>
            </w: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BD43E5" w:rsidRDefault="00BD43E5" w:rsidP="00FC4094">
            <w:pPr>
              <w:rPr>
                <w:sz w:val="20"/>
                <w:szCs w:val="20"/>
              </w:rPr>
            </w:pPr>
          </w:p>
          <w:p w:rsidR="000E51B2" w:rsidRPr="00FC4094" w:rsidRDefault="000E51B2" w:rsidP="00FC4094">
            <w:pPr>
              <w:rPr>
                <w:sz w:val="20"/>
                <w:szCs w:val="20"/>
              </w:rPr>
            </w:pP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  <w:p w:rsidR="007830A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Поэзия 60- х годов</w:t>
            </w: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7830A5" w:rsidRPr="00FC4094" w:rsidRDefault="007830A5" w:rsidP="00FC4094">
            <w:pPr>
              <w:rPr>
                <w:sz w:val="20"/>
                <w:szCs w:val="20"/>
              </w:rPr>
            </w:pPr>
          </w:p>
          <w:p w:rsidR="00BD43E5" w:rsidRPr="00FC4094" w:rsidRDefault="007830A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lastRenderedPageBreak/>
              <w:t>«Деревенская проза».</w:t>
            </w: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lastRenderedPageBreak/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прочитать и законспектировать произведение «Роковые яйца»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Роман «Мастер и Маргарита». Обзор романа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AA427B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Роман «Мастер и Маргарита». Своеобразие жанра. Многоплановость романа. 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FC4094">
            <w:pPr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Система образов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AA427B">
            <w:pPr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Ершалаимские</w:t>
            </w:r>
            <w:proofErr w:type="spellEnd"/>
            <w:r w:rsidRPr="00FC4094">
              <w:rPr>
                <w:sz w:val="20"/>
                <w:szCs w:val="20"/>
              </w:rPr>
              <w:t xml:space="preserve"> главы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EC6BCD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</w:p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«Библейские мотивы в романе».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3</w:t>
            </w: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Москва 30-х годов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 Составление конспекта «Москва 30-х годов в романе»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</w:t>
            </w:r>
            <w:r w:rsidR="00681ED2" w:rsidRPr="00FC4094">
              <w:rPr>
                <w:bCs/>
                <w:sz w:val="20"/>
                <w:szCs w:val="20"/>
              </w:rPr>
              <w:t xml:space="preserve">     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  <w:r w:rsidR="00B7067B" w:rsidRPr="00FC4094">
              <w:rPr>
                <w:bCs/>
                <w:sz w:val="20"/>
                <w:szCs w:val="20"/>
              </w:rPr>
              <w:t>2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D43E5" w:rsidRPr="00FC4094" w:rsidRDefault="00BD43E5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Тайны психологии человека: страх </w:t>
            </w:r>
            <w:proofErr w:type="gramStart"/>
            <w:r w:rsidRPr="00FC4094">
              <w:rPr>
                <w:sz w:val="20"/>
                <w:szCs w:val="20"/>
              </w:rPr>
              <w:t>сильных</w:t>
            </w:r>
            <w:proofErr w:type="gramEnd"/>
            <w:r w:rsidRPr="00FC4094">
              <w:rPr>
                <w:sz w:val="20"/>
                <w:szCs w:val="20"/>
              </w:rPr>
              <w:t xml:space="preserve"> мира перед правдой жизни. </w:t>
            </w:r>
            <w:proofErr w:type="spellStart"/>
            <w:r w:rsidRPr="00FC4094">
              <w:rPr>
                <w:sz w:val="20"/>
                <w:szCs w:val="20"/>
              </w:rPr>
              <w:t>Воланд</w:t>
            </w:r>
            <w:proofErr w:type="spellEnd"/>
            <w:r w:rsidRPr="00FC4094">
              <w:rPr>
                <w:sz w:val="20"/>
                <w:szCs w:val="20"/>
              </w:rPr>
              <w:t xml:space="preserve"> и его окружение. </w:t>
            </w:r>
            <w:proofErr w:type="gramStart"/>
            <w:r w:rsidRPr="00FC4094">
              <w:rPr>
                <w:sz w:val="20"/>
                <w:szCs w:val="20"/>
              </w:rPr>
              <w:t>Фантастическое</w:t>
            </w:r>
            <w:proofErr w:type="gramEnd"/>
            <w:r w:rsidRPr="00FC4094">
              <w:rPr>
                <w:sz w:val="20"/>
                <w:szCs w:val="20"/>
              </w:rPr>
              <w:t xml:space="preserve"> и реалистическое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A71FC" w:rsidP="00FC4094">
            <w:pPr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bCs/>
                <w:sz w:val="20"/>
                <w:szCs w:val="20"/>
              </w:rPr>
              <w:t xml:space="preserve">      </w:t>
            </w:r>
            <w:r w:rsidR="00681ED2" w:rsidRPr="00FC4094">
              <w:rPr>
                <w:bCs/>
                <w:sz w:val="20"/>
                <w:szCs w:val="20"/>
              </w:rPr>
              <w:t xml:space="preserve">   </w:t>
            </w:r>
            <w:r w:rsidRPr="00FC4094">
              <w:rPr>
                <w:bCs/>
                <w:sz w:val="20"/>
                <w:szCs w:val="20"/>
              </w:rPr>
              <w:t xml:space="preserve"> </w:t>
            </w:r>
            <w:r w:rsidR="00B7067B"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="00681ED2" w:rsidRPr="00FC4094">
              <w:rPr>
                <w:sz w:val="20"/>
                <w:szCs w:val="20"/>
              </w:rPr>
              <w:t xml:space="preserve"> Анализ эпизодов </w:t>
            </w:r>
            <w:r w:rsidRPr="00FC4094">
              <w:rPr>
                <w:sz w:val="20"/>
                <w:szCs w:val="20"/>
              </w:rPr>
              <w:t xml:space="preserve"> произведения</w:t>
            </w:r>
            <w:r w:rsidR="00681ED2" w:rsidRPr="00FC4094">
              <w:rPr>
                <w:sz w:val="20"/>
                <w:szCs w:val="20"/>
              </w:rPr>
              <w:t>.</w:t>
            </w: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BD43E5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</w:t>
            </w:r>
            <w:r w:rsidR="00681ED2" w:rsidRPr="00FC4094">
              <w:rPr>
                <w:bCs/>
                <w:sz w:val="20"/>
                <w:szCs w:val="20"/>
              </w:rPr>
              <w:t>2</w:t>
            </w:r>
          </w:p>
          <w:p w:rsidR="00B7067B" w:rsidRPr="00FC4094" w:rsidRDefault="00681ED2" w:rsidP="00AA427B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  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7067B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7067B" w:rsidRPr="00FC4094" w:rsidRDefault="00BA71FC" w:rsidP="00FC4094">
            <w:pPr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B7067B" w:rsidRPr="00FC4094" w:rsidRDefault="00B7067B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Любовь и судьба Мастера в романе «Мастер и Маргарита»</w:t>
            </w:r>
          </w:p>
        </w:tc>
        <w:tc>
          <w:tcPr>
            <w:tcW w:w="1087" w:type="dxa"/>
            <w:shd w:val="clear" w:color="auto" w:fill="auto"/>
          </w:tcPr>
          <w:p w:rsidR="00B7067B" w:rsidRPr="00FC4094" w:rsidRDefault="00BA71FC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</w:t>
            </w:r>
            <w:r w:rsidR="00B7067B"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7067B" w:rsidRPr="00FC4094" w:rsidRDefault="00B7067B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0E51B2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</w:t>
            </w:r>
            <w:r w:rsidR="00EC6BCD" w:rsidRPr="00FC4094">
              <w:rPr>
                <w:sz w:val="20"/>
                <w:szCs w:val="20"/>
              </w:rPr>
              <w:t>рактическая работа</w:t>
            </w:r>
            <w:r w:rsidR="000E51B2">
              <w:rPr>
                <w:sz w:val="20"/>
                <w:szCs w:val="20"/>
              </w:rPr>
              <w:t xml:space="preserve"> </w:t>
            </w: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«Анализ эпизода».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          </w:t>
            </w:r>
            <w:r w:rsidR="00B7067B"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AA427B" w:rsidRPr="00FC4094" w:rsidTr="00CE793D">
        <w:trPr>
          <w:trHeight w:val="690"/>
        </w:trPr>
        <w:tc>
          <w:tcPr>
            <w:tcW w:w="2410" w:type="dxa"/>
            <w:vMerge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AA427B" w:rsidRPr="00FC4094" w:rsidRDefault="00AA427B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AA427B" w:rsidRPr="00FC4094" w:rsidRDefault="00AA427B" w:rsidP="00AA427B">
            <w:pPr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Поиски нового поэтического языка, формы, жанра в поэзии </w:t>
            </w:r>
            <w:proofErr w:type="spellStart"/>
            <w:r w:rsidRPr="00FC4094">
              <w:rPr>
                <w:sz w:val="20"/>
                <w:szCs w:val="20"/>
              </w:rPr>
              <w:t>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Ахмадуллиной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Р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Рождественского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А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Вознесенского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Е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Евтушенко</w:t>
            </w:r>
            <w:proofErr w:type="spellEnd"/>
            <w:r w:rsidRPr="00FC4094">
              <w:rPr>
                <w:sz w:val="20"/>
                <w:szCs w:val="20"/>
              </w:rPr>
              <w:t xml:space="preserve">, </w:t>
            </w:r>
            <w:proofErr w:type="spellStart"/>
            <w:r w:rsidRPr="00FC4094">
              <w:rPr>
                <w:sz w:val="20"/>
                <w:szCs w:val="20"/>
              </w:rPr>
              <w:t>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Окуджавы</w:t>
            </w:r>
            <w:proofErr w:type="spellEnd"/>
            <w:r w:rsidRPr="00FC4094">
              <w:rPr>
                <w:sz w:val="20"/>
                <w:szCs w:val="20"/>
              </w:rPr>
              <w:t xml:space="preserve"> и др. </w:t>
            </w:r>
          </w:p>
        </w:tc>
        <w:tc>
          <w:tcPr>
            <w:tcW w:w="1087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AA427B" w:rsidRPr="00FC4094" w:rsidRDefault="00AA427B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EC6BCD" w:rsidRPr="00FC4094" w:rsidRDefault="00BD43E5" w:rsidP="00FC4094">
            <w:pPr>
              <w:rPr>
                <w:color w:val="000000"/>
                <w:spacing w:val="2"/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Практическая работа</w:t>
            </w:r>
            <w:r w:rsidR="00EC6BCD" w:rsidRPr="00FC4094">
              <w:rPr>
                <w:color w:val="000000"/>
                <w:spacing w:val="2"/>
                <w:sz w:val="20"/>
                <w:szCs w:val="20"/>
              </w:rPr>
              <w:t>.</w:t>
            </w:r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«Анализ публицистических статей о бардах нашей страны».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  <w:p w:rsidR="00BD43E5" w:rsidRPr="00FC4094" w:rsidRDefault="00BD43E5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Н.М. Рубцов. Сведения из биографии.</w:t>
            </w:r>
          </w:p>
          <w:p w:rsidR="00BD43E5" w:rsidRPr="00FC4094" w:rsidRDefault="00BD43E5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Стихотворения: «Видения на холме», «Листья осенние» (возможен выбор других стихотворений).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lastRenderedPageBreak/>
              <w:t>Тема родины в лирике поэта, острая боль за ее судьбу, вера в ее неисчерпаемые духовные силы. Гармония человека и природы. Есенинские традиции в лирике Рубцова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7830A5" w:rsidRPr="00FC4094" w:rsidTr="00CE793D">
        <w:trPr>
          <w:trHeight w:val="230"/>
        </w:trPr>
        <w:tc>
          <w:tcPr>
            <w:tcW w:w="2410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vMerge w:val="restart"/>
            <w:shd w:val="clear" w:color="auto" w:fill="auto"/>
          </w:tcPr>
          <w:p w:rsidR="00681ED2" w:rsidRPr="00FC4094" w:rsidRDefault="007830A5" w:rsidP="00AA427B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Выучить стихотворение наизусть</w:t>
            </w:r>
            <w:r w:rsidR="00681ED2" w:rsidRPr="00FC4094">
              <w:rPr>
                <w:sz w:val="20"/>
                <w:szCs w:val="20"/>
              </w:rPr>
              <w:t>.</w:t>
            </w:r>
          </w:p>
        </w:tc>
        <w:tc>
          <w:tcPr>
            <w:tcW w:w="1087" w:type="dxa"/>
            <w:vMerge w:val="restart"/>
            <w:shd w:val="clear" w:color="auto" w:fill="auto"/>
          </w:tcPr>
          <w:p w:rsidR="007830A5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</w:tr>
      <w:tr w:rsidR="007830A5" w:rsidRPr="00FC4094" w:rsidTr="00CE793D">
        <w:trPr>
          <w:trHeight w:val="230"/>
        </w:trPr>
        <w:tc>
          <w:tcPr>
            <w:tcW w:w="2410" w:type="dxa"/>
            <w:vMerge w:val="restart"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i/>
                <w:sz w:val="20"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830A5" w:rsidRPr="00FC4094" w:rsidRDefault="007830A5" w:rsidP="00FC4094">
            <w:pPr>
              <w:rPr>
                <w:bCs/>
                <w:sz w:val="20"/>
                <w:szCs w:val="20"/>
              </w:rPr>
            </w:pPr>
          </w:p>
        </w:tc>
      </w:tr>
      <w:tr w:rsidR="00681ED2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681ED2" w:rsidRPr="00FC4094" w:rsidRDefault="00681ED2" w:rsidP="00FC4094">
            <w:pPr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Анализ стихотворений.</w:t>
            </w:r>
          </w:p>
        </w:tc>
        <w:tc>
          <w:tcPr>
            <w:tcW w:w="1087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81ED2" w:rsidRPr="00FC4094" w:rsidRDefault="00681ED2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Динамика нравственных ценностей во времени, предвидение опасности утраты исторической памяти: В.Распутин «Прощание </w:t>
            </w:r>
            <w:proofErr w:type="gramStart"/>
            <w:r w:rsidRPr="00FC4094">
              <w:rPr>
                <w:sz w:val="20"/>
                <w:szCs w:val="20"/>
              </w:rPr>
              <w:t>с</w:t>
            </w:r>
            <w:proofErr w:type="gramEnd"/>
            <w:r w:rsidRPr="00FC4094">
              <w:rPr>
                <w:sz w:val="20"/>
                <w:szCs w:val="20"/>
              </w:rPr>
              <w:t xml:space="preserve"> Матерой». 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Анализ эпизода произведения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EC6BCD" w:rsidRPr="00FC4094" w:rsidRDefault="00EC6BCD" w:rsidP="00FC4094">
            <w:pPr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Практическая работа </w:t>
            </w:r>
          </w:p>
          <w:p w:rsidR="00BD43E5" w:rsidRPr="00FC4094" w:rsidRDefault="00BD43E5" w:rsidP="00FC4094">
            <w:pPr>
              <w:rPr>
                <w:i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«Не стоит село без праведника» (сравнительный анализ произведений).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Драматургия. </w:t>
            </w:r>
            <w:r w:rsidRPr="00FC4094">
              <w:rPr>
                <w:sz w:val="20"/>
                <w:szCs w:val="20"/>
                <w:shd w:val="clear" w:color="FFFFFF" w:fill="FFFFFF"/>
              </w:rPr>
              <w:t>А.В. Вампилов. Сведения из биографии.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>Самостоятельная работа:</w:t>
            </w:r>
            <w:r w:rsidRPr="00FC4094">
              <w:rPr>
                <w:sz w:val="20"/>
                <w:szCs w:val="20"/>
                <w:shd w:val="clear" w:color="FFFFFF" w:fill="FFFFFF"/>
              </w:rPr>
              <w:t xml:space="preserve"> Подготовить сообщение (доклад, презентацию) о биографии А.В.Вампилова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Пьеса «Утиная охота» (возможен выбор другого драматического произведения).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BD43E5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  <w:shd w:val="clear" w:color="FFFFFF" w:fill="FFFFFF"/>
              </w:rPr>
              <w:t>Анализ эпизода произведения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A71FC" w:rsidRPr="00FC4094" w:rsidRDefault="00BA71FC" w:rsidP="00FC4094">
            <w:pPr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BD43E5" w:rsidRPr="00FC4094" w:rsidRDefault="00BD43E5" w:rsidP="00AA427B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Образ вечного, неистребимого бюрократа. Утверждение добра, любви и милосердия. Гоголевские традиции в драматургии Вампилова.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EC6BCD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BD43E5" w:rsidRPr="00FC4094" w:rsidRDefault="000E51B2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  <w:r>
              <w:rPr>
                <w:i/>
                <w:sz w:val="20"/>
                <w:szCs w:val="20"/>
                <w:shd w:val="clear" w:color="FFFFFF" w:fill="FFFFFF"/>
              </w:rPr>
              <w:t>Дифференцированный зачет</w:t>
            </w:r>
          </w:p>
        </w:tc>
        <w:tc>
          <w:tcPr>
            <w:tcW w:w="1087" w:type="dxa"/>
            <w:shd w:val="clear" w:color="auto" w:fill="auto"/>
          </w:tcPr>
          <w:p w:rsidR="00BD43E5" w:rsidRPr="00FC4094" w:rsidRDefault="00B7067B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  <w:tr w:rsidR="00BD43E5" w:rsidRPr="00FC4094" w:rsidTr="00CE793D">
        <w:trPr>
          <w:trHeight w:val="20"/>
        </w:trPr>
        <w:tc>
          <w:tcPr>
            <w:tcW w:w="2410" w:type="dxa"/>
            <w:vMerge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  <w:tc>
          <w:tcPr>
            <w:tcW w:w="10065" w:type="dxa"/>
            <w:shd w:val="clear" w:color="auto" w:fill="auto"/>
          </w:tcPr>
          <w:p w:rsidR="00F51BC1" w:rsidRPr="00FC4094" w:rsidRDefault="00F51BC1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</w:p>
          <w:p w:rsidR="00F51BC1" w:rsidRPr="00FC4094" w:rsidRDefault="00F51BC1" w:rsidP="00FC4094">
            <w:pPr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>Всего</w:t>
            </w:r>
          </w:p>
        </w:tc>
        <w:tc>
          <w:tcPr>
            <w:tcW w:w="1087" w:type="dxa"/>
            <w:shd w:val="clear" w:color="auto" w:fill="auto"/>
          </w:tcPr>
          <w:p w:rsidR="00F51BC1" w:rsidRPr="00FC4094" w:rsidRDefault="00F51BC1" w:rsidP="00FC4094">
            <w:pPr>
              <w:rPr>
                <w:bCs/>
                <w:sz w:val="20"/>
                <w:szCs w:val="20"/>
              </w:rPr>
            </w:pPr>
          </w:p>
          <w:p w:rsidR="00F51BC1" w:rsidRPr="00FC4094" w:rsidRDefault="00F51BC1" w:rsidP="00FC4094">
            <w:pPr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256</w:t>
            </w:r>
          </w:p>
        </w:tc>
        <w:tc>
          <w:tcPr>
            <w:tcW w:w="1275" w:type="dxa"/>
            <w:shd w:val="clear" w:color="auto" w:fill="auto"/>
          </w:tcPr>
          <w:p w:rsidR="00BD43E5" w:rsidRPr="00FC4094" w:rsidRDefault="00BD43E5" w:rsidP="00FC4094">
            <w:pPr>
              <w:rPr>
                <w:bCs/>
                <w:sz w:val="20"/>
                <w:szCs w:val="20"/>
              </w:rPr>
            </w:pPr>
          </w:p>
        </w:tc>
      </w:tr>
    </w:tbl>
    <w:p w:rsidR="00BD43E5" w:rsidRPr="00FC4094" w:rsidRDefault="00BD43E5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B35262" w:rsidRDefault="00B35262" w:rsidP="00FC4094">
      <w:pPr>
        <w:jc w:val="both"/>
        <w:rPr>
          <w:sz w:val="20"/>
          <w:szCs w:val="20"/>
        </w:rPr>
        <w:sectPr w:rsidR="00B35262" w:rsidSect="00B35262">
          <w:pgSz w:w="16838" w:h="11906" w:orient="landscape"/>
          <w:pgMar w:top="850" w:right="851" w:bottom="851" w:left="1701" w:header="708" w:footer="708" w:gutter="0"/>
          <w:cols w:space="708"/>
          <w:docGrid w:linePitch="360"/>
        </w:sectPr>
      </w:pPr>
    </w:p>
    <w:p w:rsidR="00F520DC" w:rsidRDefault="00681ED2" w:rsidP="00994BA1">
      <w:pPr>
        <w:jc w:val="center"/>
        <w:rPr>
          <w:b/>
          <w:sz w:val="20"/>
          <w:szCs w:val="20"/>
        </w:rPr>
      </w:pPr>
      <w:r w:rsidRPr="00994BA1">
        <w:rPr>
          <w:b/>
          <w:sz w:val="20"/>
          <w:szCs w:val="20"/>
        </w:rPr>
        <w:lastRenderedPageBreak/>
        <w:t>Содержание программы</w:t>
      </w:r>
    </w:p>
    <w:p w:rsidR="00994BA1" w:rsidRPr="00994BA1" w:rsidRDefault="00994BA1" w:rsidP="00994BA1">
      <w:pPr>
        <w:jc w:val="center"/>
        <w:rPr>
          <w:b/>
          <w:sz w:val="20"/>
          <w:szCs w:val="20"/>
        </w:rPr>
      </w:pPr>
    </w:p>
    <w:p w:rsidR="00F520DC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bCs/>
          <w:sz w:val="20"/>
          <w:szCs w:val="20"/>
        </w:rPr>
        <w:t>Раздел 1. Русская литература первой половины XIX века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1.1 Содержание учебного материала: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Введение. Общая характеристика литературного процесса </w:t>
      </w:r>
      <w:r w:rsidRPr="00FC4094">
        <w:rPr>
          <w:bCs/>
          <w:sz w:val="20"/>
          <w:szCs w:val="20"/>
        </w:rPr>
        <w:t xml:space="preserve">XIX века.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А.С. Пушкин. Гуманизм лирики А.С.Пушкина и её национально-историческое и общечеловеческое содержание</w:t>
      </w:r>
    </w:p>
    <w:p w:rsidR="00F520DC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Введение. </w:t>
      </w:r>
      <w:r w:rsidRPr="00FC4094">
        <w:rPr>
          <w:bCs/>
          <w:sz w:val="20"/>
          <w:szCs w:val="20"/>
        </w:rPr>
        <w:t>Гуманизм лирики А.С.Пушкина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1.2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proofErr w:type="spellStart"/>
      <w:r w:rsidRPr="00FC4094">
        <w:rPr>
          <w:bCs/>
          <w:sz w:val="20"/>
          <w:szCs w:val="20"/>
        </w:rPr>
        <w:t>М.Ю.Лермонтов</w:t>
      </w:r>
      <w:proofErr w:type="gramStart"/>
      <w:r w:rsidRPr="00FC4094">
        <w:rPr>
          <w:bCs/>
          <w:sz w:val="20"/>
          <w:szCs w:val="20"/>
        </w:rPr>
        <w:t>.Ж</w:t>
      </w:r>
      <w:proofErr w:type="gramEnd"/>
      <w:r w:rsidRPr="00FC4094">
        <w:rPr>
          <w:bCs/>
          <w:sz w:val="20"/>
          <w:szCs w:val="20"/>
        </w:rPr>
        <w:t>изнь</w:t>
      </w:r>
      <w:proofErr w:type="spellEnd"/>
      <w:r w:rsidRPr="00FC4094">
        <w:rPr>
          <w:bCs/>
          <w:sz w:val="20"/>
          <w:szCs w:val="20"/>
        </w:rPr>
        <w:t xml:space="preserve"> и творчество Содержание учебного материала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М.Ю.Лермонтов. Жизнь и творчество. Основные мотивы лирики Лермонтова. Своеобразие художественного мира поэта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 №1: Сравнительный анализ стихотворений  А.С.Пушкина и М. Ю. Лермонтова.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Практическая работа №2 Анализ «Евгений Онегин».</w:t>
      </w:r>
      <w:r w:rsidRPr="00FC4094">
        <w:rPr>
          <w:bCs/>
          <w:sz w:val="20"/>
          <w:szCs w:val="20"/>
        </w:rPr>
        <w:t xml:space="preserve">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 №3  Подготовка к домашнему сочинению по творчеству А.С.Пушкина, М.Ю.Лермонтова.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лекции. 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>Обработка текста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Повторная работа над учебным материалом (учебника, первоисточника, дополнительной  литературы)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Раздел 2 Русская литература второй половины XIX века Тема 2.1.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А.Н.Островский.  Жизнь и творчество. Содержание учебного материала: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А.Н.Островский – создатель русского национального театра. Этапы биографии и </w:t>
      </w:r>
      <w:proofErr w:type="spellStart"/>
      <w:r w:rsidRPr="00FC4094">
        <w:rPr>
          <w:bCs/>
          <w:sz w:val="20"/>
          <w:szCs w:val="20"/>
        </w:rPr>
        <w:t>творчества</w:t>
      </w:r>
      <w:proofErr w:type="gramStart"/>
      <w:r w:rsidRPr="00FC4094">
        <w:rPr>
          <w:bCs/>
          <w:sz w:val="20"/>
          <w:szCs w:val="20"/>
        </w:rPr>
        <w:t>.Т</w:t>
      </w:r>
      <w:proofErr w:type="gramEnd"/>
      <w:r w:rsidRPr="00FC4094">
        <w:rPr>
          <w:bCs/>
          <w:sz w:val="20"/>
          <w:szCs w:val="20"/>
        </w:rPr>
        <w:t>ворческая</w:t>
      </w:r>
      <w:proofErr w:type="spellEnd"/>
      <w:r w:rsidRPr="00FC4094">
        <w:rPr>
          <w:bCs/>
          <w:sz w:val="20"/>
          <w:szCs w:val="20"/>
        </w:rPr>
        <w:t xml:space="preserve"> история драмы «Гроза». 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 Практическая работа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Подготовка к сочинению по драме «Гроза».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Сочинение по драме </w:t>
      </w:r>
      <w:proofErr w:type="spellStart"/>
      <w:r w:rsidRPr="00FC4094">
        <w:rPr>
          <w:bCs/>
          <w:sz w:val="20"/>
          <w:szCs w:val="20"/>
        </w:rPr>
        <w:t>А.Н.Островского</w:t>
      </w:r>
      <w:proofErr w:type="spellEnd"/>
      <w:r w:rsidRPr="00FC4094">
        <w:rPr>
          <w:bCs/>
          <w:sz w:val="20"/>
          <w:szCs w:val="20"/>
        </w:rPr>
        <w:t xml:space="preserve"> «Гроза».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Пьеса А.Н Островского «Бесприданница» Трагическая значимость названия. Практическая работа.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Развитие темы гибельности красоты при столкновении с миром корысти. Мотивы искушения. Практическая работа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«Сравнительный анализ мужских образов».</w:t>
      </w:r>
      <w:r w:rsidRPr="00FC4094">
        <w:rPr>
          <w:bCs/>
          <w:sz w:val="20"/>
          <w:szCs w:val="20"/>
        </w:rPr>
        <w:t xml:space="preserve"> 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лекции. 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  Обработка текста. 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>Повторная работа над учебным материалом (учебника, первоисточника, дополнительной  литературы)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2.2.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И.А.Гончаров. Основные этапы жизни и творчества.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Содержание учебного материала: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Основные этапы жизни и творчества. Образ главного героя. Понятие «</w:t>
      </w:r>
      <w:proofErr w:type="gramStart"/>
      <w:r w:rsidRPr="00FC4094">
        <w:rPr>
          <w:bCs/>
          <w:sz w:val="20"/>
          <w:szCs w:val="20"/>
        </w:rPr>
        <w:t>обломовщина</w:t>
      </w:r>
      <w:proofErr w:type="gramEnd"/>
      <w:r w:rsidRPr="00FC4094">
        <w:rPr>
          <w:bCs/>
          <w:sz w:val="20"/>
          <w:szCs w:val="20"/>
        </w:rPr>
        <w:t>».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Сон Обломова.  Тема любви  в романе. Образ Ольги Ильинской. Роль второстепенных персонажей в романе.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Решение автором проблемы любви в романе. Любовь как лад человеческих отношений. (Ольга Ильинская, Агафья Пшеницына)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Практическая работа 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  «Островок золотого века…» (глава  «Сон Обломова» из романа А.И. Гончарова «Обломов»).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2.3.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И.С.Тургенев. Жизнь и творчество. Содержание учебного материала:</w:t>
      </w:r>
    </w:p>
    <w:p w:rsidR="001E2E38" w:rsidRPr="00FC4094" w:rsidRDefault="001E2E38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bCs/>
          <w:sz w:val="20"/>
          <w:szCs w:val="20"/>
        </w:rPr>
        <w:t xml:space="preserve">И.С. Тургенев. Этапы биографии и творчества. </w:t>
      </w:r>
      <w:r w:rsidRPr="00FC4094">
        <w:rPr>
          <w:color w:val="212121"/>
          <w:spacing w:val="2"/>
          <w:sz w:val="20"/>
          <w:szCs w:val="20"/>
        </w:rPr>
        <w:t xml:space="preserve">«Записки </w:t>
      </w:r>
      <w:r w:rsidRPr="00FC4094">
        <w:rPr>
          <w:color w:val="212121"/>
          <w:spacing w:val="-2"/>
          <w:sz w:val="20"/>
          <w:szCs w:val="20"/>
        </w:rPr>
        <w:t xml:space="preserve">охотника».  </w:t>
      </w:r>
      <w:r w:rsidRPr="00FC4094">
        <w:rPr>
          <w:color w:val="000000"/>
          <w:sz w:val="20"/>
          <w:szCs w:val="20"/>
        </w:rPr>
        <w:t xml:space="preserve">Творческая история романа </w:t>
      </w:r>
      <w:r w:rsidRPr="00FC4094">
        <w:rPr>
          <w:color w:val="000000"/>
          <w:spacing w:val="-3"/>
          <w:sz w:val="20"/>
          <w:szCs w:val="20"/>
        </w:rPr>
        <w:t xml:space="preserve">«Отцы и дети». Эпоха в романе. </w:t>
      </w:r>
      <w:r w:rsidRPr="00FC4094">
        <w:rPr>
          <w:color w:val="212121"/>
          <w:sz w:val="20"/>
          <w:szCs w:val="20"/>
        </w:rPr>
        <w:t xml:space="preserve"> Взаимоотношения Базарова с </w:t>
      </w:r>
      <w:r w:rsidRPr="00FC4094">
        <w:rPr>
          <w:color w:val="212121"/>
          <w:spacing w:val="-2"/>
          <w:sz w:val="20"/>
          <w:szCs w:val="20"/>
        </w:rPr>
        <w:t>Н.П. и П.П. Кирсановыми.</w:t>
      </w:r>
      <w:r w:rsidRPr="00FC4094">
        <w:rPr>
          <w:color w:val="212121"/>
          <w:spacing w:val="-1"/>
          <w:sz w:val="20"/>
          <w:szCs w:val="20"/>
        </w:rPr>
        <w:t xml:space="preserve"> Практическая работа.</w:t>
      </w:r>
    </w:p>
    <w:p w:rsidR="001E2E38" w:rsidRPr="00FC4094" w:rsidRDefault="001E2E38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Базаров в системе образов. Нигилизм Базарова и пародия на нигилизм в романе (Ситников, Кукушкина). Нравственная проблематика романа и ее общечеловеческое значение. Практическая работа.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 xml:space="preserve"> </w:t>
      </w:r>
      <w:r w:rsidRPr="00FC4094">
        <w:rPr>
          <w:color w:val="212121"/>
          <w:spacing w:val="-2"/>
          <w:sz w:val="20"/>
          <w:szCs w:val="20"/>
        </w:rPr>
        <w:t>Любовь в романе. Базаров и Одинцова.</w:t>
      </w:r>
      <w:r w:rsidRPr="00FC4094">
        <w:rPr>
          <w:bCs/>
          <w:sz w:val="20"/>
          <w:szCs w:val="20"/>
        </w:rPr>
        <w:t xml:space="preserve"> Практическая работа 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iCs/>
          <w:color w:val="212121"/>
          <w:spacing w:val="-3"/>
          <w:sz w:val="20"/>
          <w:szCs w:val="20"/>
        </w:rPr>
        <w:t xml:space="preserve">Сочинение  по творчеству И.С. </w:t>
      </w:r>
      <w:r w:rsidRPr="00FC4094">
        <w:rPr>
          <w:bCs/>
          <w:iCs/>
          <w:color w:val="212121"/>
          <w:spacing w:val="-4"/>
          <w:sz w:val="20"/>
          <w:szCs w:val="20"/>
        </w:rPr>
        <w:t>Тургенева.</w:t>
      </w:r>
      <w:r w:rsidRPr="00FC4094">
        <w:rPr>
          <w:bCs/>
          <w:sz w:val="20"/>
          <w:szCs w:val="20"/>
        </w:rPr>
        <w:t xml:space="preserve"> Самостоятельная работа студентов:</w:t>
      </w:r>
    </w:p>
    <w:p w:rsidR="001E2E38" w:rsidRPr="00FC4094" w:rsidRDefault="001E2E38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2.4.</w:t>
      </w:r>
    </w:p>
    <w:p w:rsidR="001E2E38" w:rsidRPr="00FC4094" w:rsidRDefault="001E2E38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Н.А.Некрасов. Жизнь и творчество. Содержание учебного материала:</w:t>
      </w:r>
    </w:p>
    <w:p w:rsidR="001E2E38" w:rsidRPr="00FC4094" w:rsidRDefault="001E2E38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lastRenderedPageBreak/>
        <w:t xml:space="preserve">Н. А. Некрасов. Биографическая </w:t>
      </w:r>
      <w:r w:rsidRPr="00FC4094">
        <w:rPr>
          <w:color w:val="212121"/>
          <w:spacing w:val="-1"/>
          <w:sz w:val="20"/>
          <w:szCs w:val="20"/>
        </w:rPr>
        <w:t xml:space="preserve">и творческая справка. </w:t>
      </w:r>
      <w:r w:rsidRPr="00FC4094">
        <w:rPr>
          <w:color w:val="000000"/>
          <w:spacing w:val="-1"/>
          <w:sz w:val="20"/>
          <w:szCs w:val="20"/>
        </w:rPr>
        <w:t xml:space="preserve">Нравственные идеалы поэта. </w:t>
      </w:r>
      <w:r w:rsidRPr="00FC4094">
        <w:rPr>
          <w:color w:val="000000"/>
          <w:spacing w:val="-2"/>
          <w:sz w:val="20"/>
          <w:szCs w:val="20"/>
        </w:rPr>
        <w:t xml:space="preserve">Тема народа и революционного подвига. </w:t>
      </w:r>
      <w:r w:rsidRPr="00FC4094">
        <w:rPr>
          <w:spacing w:val="-3"/>
          <w:sz w:val="20"/>
          <w:szCs w:val="20"/>
        </w:rPr>
        <w:t xml:space="preserve">«Кому на Руси жить хорошо». </w:t>
      </w:r>
      <w:r w:rsidRPr="00FC4094">
        <w:rPr>
          <w:spacing w:val="-1"/>
          <w:sz w:val="20"/>
          <w:szCs w:val="20"/>
        </w:rPr>
        <w:t>Конфликт эпохи и его отражение в поэме.</w:t>
      </w:r>
      <w:r w:rsidRPr="00FC4094">
        <w:rPr>
          <w:color w:val="212121"/>
          <w:spacing w:val="-2"/>
          <w:sz w:val="20"/>
          <w:szCs w:val="20"/>
        </w:rPr>
        <w:t xml:space="preserve"> Практическая работа</w:t>
      </w:r>
    </w:p>
    <w:p w:rsidR="001E2E38" w:rsidRPr="00FC4094" w:rsidRDefault="001E2E38" w:rsidP="00FC4094">
      <w:pPr>
        <w:jc w:val="both"/>
        <w:rPr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 xml:space="preserve">Горькая доля народа пореформенной России. Народ в </w:t>
      </w:r>
      <w:r w:rsidRPr="00FC4094">
        <w:rPr>
          <w:color w:val="212121"/>
          <w:spacing w:val="-1"/>
          <w:sz w:val="20"/>
          <w:szCs w:val="20"/>
        </w:rPr>
        <w:t>споре о счастье.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Поэма «Кому на Руси жить хорошо» Замысел поэмы. Жанр. Композиция. Сюжет. Нравственная проблематика поэмы, авторская позиция. Проблема счастья. Практическая работа.</w:t>
      </w:r>
    </w:p>
    <w:p w:rsidR="00426A06" w:rsidRPr="00FC4094" w:rsidRDefault="00426A06" w:rsidP="00FC4094">
      <w:pPr>
        <w:jc w:val="both"/>
        <w:rPr>
          <w:iCs/>
          <w:color w:val="212121"/>
          <w:spacing w:val="-5"/>
          <w:sz w:val="20"/>
          <w:szCs w:val="20"/>
        </w:rPr>
      </w:pPr>
      <w:r w:rsidRPr="00FC4094">
        <w:rPr>
          <w:iCs/>
          <w:color w:val="212121"/>
          <w:spacing w:val="-6"/>
          <w:sz w:val="20"/>
          <w:szCs w:val="20"/>
        </w:rPr>
        <w:t xml:space="preserve">Подготовка к сочинению по </w:t>
      </w:r>
      <w:r w:rsidRPr="00FC4094">
        <w:rPr>
          <w:iCs/>
          <w:color w:val="212121"/>
          <w:spacing w:val="-5"/>
          <w:sz w:val="20"/>
          <w:szCs w:val="20"/>
        </w:rPr>
        <w:t>творчеству Н.А  Некрасова Практическая работа.</w:t>
      </w:r>
    </w:p>
    <w:p w:rsidR="001E2E38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iCs/>
          <w:color w:val="212121"/>
          <w:spacing w:val="-5"/>
          <w:sz w:val="20"/>
          <w:szCs w:val="20"/>
        </w:rPr>
        <w:t>Сочинение по творчеству Н.А Некрасова.</w:t>
      </w:r>
    </w:p>
    <w:p w:rsidR="001E2E38" w:rsidRPr="00FC4094" w:rsidRDefault="001E2E38" w:rsidP="00FC4094">
      <w:pPr>
        <w:jc w:val="both"/>
        <w:rPr>
          <w:color w:val="212121"/>
          <w:spacing w:val="-2"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2.5. 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Поэзия второй половины XIX века Содержание учебного материала: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Мир природы и человека в лирике Ф.И.Тютчева. Любовь и природа в лирике А.А. Фета.  Самостоятельная работа студентов: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Сопоставительный анализ стихотворений Ф.И. Тютчева и А.А. Фета. Практическая 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 Сравнительная характеристика философской лирики Ф.И. Тютчева и А.А. Фета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2.6.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М.Е.Салтыков - Щедрин.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Художественный мир писателя.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000000"/>
          <w:spacing w:val="-2"/>
          <w:sz w:val="20"/>
          <w:szCs w:val="20"/>
        </w:rPr>
      </w:pPr>
      <w:r w:rsidRPr="00FC4094">
        <w:rPr>
          <w:sz w:val="20"/>
          <w:szCs w:val="20"/>
        </w:rPr>
        <w:t xml:space="preserve">М.Е. Салтыков-Щедрин. </w:t>
      </w:r>
      <w:r w:rsidRPr="00FC4094">
        <w:rPr>
          <w:color w:val="212121"/>
          <w:spacing w:val="-2"/>
          <w:sz w:val="20"/>
          <w:szCs w:val="20"/>
        </w:rPr>
        <w:t xml:space="preserve">Художественный мир писателя. </w:t>
      </w:r>
      <w:r w:rsidRPr="00FC4094">
        <w:rPr>
          <w:color w:val="000000"/>
          <w:spacing w:val="1"/>
          <w:sz w:val="20"/>
          <w:szCs w:val="20"/>
        </w:rPr>
        <w:t xml:space="preserve">Сказки Салтыкова - Щедрина - </w:t>
      </w:r>
      <w:r w:rsidRPr="00FC4094">
        <w:rPr>
          <w:color w:val="000000"/>
          <w:spacing w:val="-1"/>
          <w:sz w:val="20"/>
          <w:szCs w:val="20"/>
        </w:rPr>
        <w:t xml:space="preserve">синтез его творчества. </w:t>
      </w:r>
      <w:r w:rsidRPr="00FC4094">
        <w:rPr>
          <w:color w:val="000000"/>
          <w:sz w:val="20"/>
          <w:szCs w:val="20"/>
        </w:rPr>
        <w:t xml:space="preserve">Многообразие форм, тем и </w:t>
      </w:r>
      <w:r w:rsidRPr="00FC4094">
        <w:rPr>
          <w:color w:val="000000"/>
          <w:spacing w:val="-2"/>
          <w:sz w:val="20"/>
          <w:szCs w:val="20"/>
        </w:rPr>
        <w:t>методов.</w:t>
      </w:r>
    </w:p>
    <w:p w:rsidR="00426A06" w:rsidRPr="00FC4094" w:rsidRDefault="00426A06" w:rsidP="00FC4094">
      <w:pPr>
        <w:jc w:val="both"/>
        <w:rPr>
          <w:color w:val="000000"/>
          <w:spacing w:val="-2"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t>Практическая работа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t xml:space="preserve"> </w:t>
      </w:r>
      <w:r w:rsidRPr="00FC4094">
        <w:rPr>
          <w:color w:val="212121"/>
          <w:sz w:val="20"/>
          <w:szCs w:val="20"/>
        </w:rPr>
        <w:t xml:space="preserve">«История одного города» как </w:t>
      </w:r>
      <w:r w:rsidRPr="00FC4094">
        <w:rPr>
          <w:color w:val="212121"/>
          <w:spacing w:val="-1"/>
          <w:sz w:val="20"/>
          <w:szCs w:val="20"/>
        </w:rPr>
        <w:t xml:space="preserve">сатирическое произведение. </w:t>
      </w:r>
      <w:r w:rsidRPr="00FC4094">
        <w:rPr>
          <w:color w:val="212121"/>
          <w:spacing w:val="-2"/>
          <w:sz w:val="20"/>
          <w:szCs w:val="20"/>
        </w:rPr>
        <w:t xml:space="preserve">Приём гротеска в изображении </w:t>
      </w:r>
      <w:r w:rsidRPr="00FC4094">
        <w:rPr>
          <w:color w:val="212121"/>
          <w:spacing w:val="-1"/>
          <w:sz w:val="20"/>
          <w:szCs w:val="20"/>
        </w:rPr>
        <w:t>героев и событий</w:t>
      </w:r>
      <w:proofErr w:type="gramStart"/>
      <w:r w:rsidRPr="00FC4094">
        <w:rPr>
          <w:bCs/>
          <w:sz w:val="20"/>
          <w:szCs w:val="20"/>
        </w:rPr>
        <w:t xml:space="preserve"> .</w:t>
      </w:r>
      <w:proofErr w:type="gramEnd"/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426A06" w:rsidRPr="00FC4094" w:rsidRDefault="00426A06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2.7.  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Л.Н.Толстой. Жизнь и творчество.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 xml:space="preserve">Л. </w:t>
      </w:r>
      <w:r w:rsidRPr="00FC4094">
        <w:rPr>
          <w:color w:val="212121"/>
          <w:spacing w:val="1"/>
          <w:sz w:val="20"/>
          <w:szCs w:val="20"/>
        </w:rPr>
        <w:t xml:space="preserve">Н. Толстой - человек, </w:t>
      </w:r>
      <w:r w:rsidRPr="00FC4094">
        <w:rPr>
          <w:color w:val="212121"/>
          <w:spacing w:val="-1"/>
          <w:sz w:val="20"/>
          <w:szCs w:val="20"/>
        </w:rPr>
        <w:t xml:space="preserve">мыслитель, писатель. </w:t>
      </w:r>
      <w:r w:rsidRPr="00FC4094">
        <w:rPr>
          <w:color w:val="212121"/>
          <w:spacing w:val="-2"/>
          <w:sz w:val="20"/>
          <w:szCs w:val="20"/>
        </w:rPr>
        <w:t xml:space="preserve">По страницам великой жизни. Роман Л. Н. Толстого «Война и </w:t>
      </w:r>
      <w:r w:rsidRPr="00FC4094">
        <w:rPr>
          <w:color w:val="212121"/>
          <w:spacing w:val="1"/>
          <w:sz w:val="20"/>
          <w:szCs w:val="20"/>
        </w:rPr>
        <w:t xml:space="preserve">мир» - роман - эпопея: </w:t>
      </w:r>
      <w:r w:rsidRPr="00FC4094">
        <w:rPr>
          <w:color w:val="212121"/>
          <w:spacing w:val="-1"/>
          <w:sz w:val="20"/>
          <w:szCs w:val="20"/>
        </w:rPr>
        <w:t>проблематика, образы, жанр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Символическое значение «войны» «мира». Духовные искания Андрея Болконского, Пьера Безухова, Наташи Ростовой.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Авторский идеал семьи. Семья Ростовых: герои и их судьбы.</w:t>
      </w:r>
    </w:p>
    <w:p w:rsidR="00426A06" w:rsidRPr="00FC4094" w:rsidRDefault="00426A06" w:rsidP="00FC4094">
      <w:pPr>
        <w:jc w:val="both"/>
        <w:rPr>
          <w:color w:val="212121"/>
          <w:spacing w:val="-3"/>
          <w:sz w:val="20"/>
          <w:szCs w:val="20"/>
        </w:rPr>
      </w:pPr>
      <w:r w:rsidRPr="00FC4094">
        <w:rPr>
          <w:color w:val="212121"/>
          <w:spacing w:val="-3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3"/>
          <w:sz w:val="20"/>
          <w:szCs w:val="20"/>
        </w:rPr>
        <w:t xml:space="preserve">Образ Наташи Ростовой. </w:t>
      </w:r>
      <w:r w:rsidRPr="00FC4094">
        <w:rPr>
          <w:color w:val="212121"/>
          <w:spacing w:val="-4"/>
          <w:sz w:val="20"/>
          <w:szCs w:val="20"/>
        </w:rPr>
        <w:t>Эпилог романа.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Мысль народная в романе. Проблема народа и личности.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color w:val="212121"/>
          <w:spacing w:val="-1"/>
          <w:sz w:val="20"/>
          <w:szCs w:val="20"/>
        </w:rPr>
        <w:t>Картины войны 1812 года. Осуждение жестокости войны в романе.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Сравнительная характеристика образов Кутузова и Наполеона по роману Л.Н. Толстого «Война и мир».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Обзор творчества позднего периода «Анна Каренина»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Подготовка к сочинению по роману Л.Н. Толстого «Война и мир».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iCs/>
          <w:color w:val="212121"/>
          <w:spacing w:val="-6"/>
          <w:sz w:val="20"/>
          <w:szCs w:val="20"/>
        </w:rPr>
      </w:pPr>
      <w:r w:rsidRPr="00FC4094">
        <w:rPr>
          <w:iCs/>
          <w:color w:val="212121"/>
          <w:spacing w:val="-6"/>
          <w:sz w:val="20"/>
          <w:szCs w:val="20"/>
        </w:rPr>
        <w:t>Сочинение по творчеству Л.Н. Толстого.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426A06" w:rsidRDefault="00426A06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лекции.</w:t>
      </w:r>
    </w:p>
    <w:p w:rsidR="00994BA1" w:rsidRPr="00FC4094" w:rsidRDefault="00994BA1" w:rsidP="00FC4094">
      <w:pPr>
        <w:jc w:val="both"/>
        <w:rPr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2.8.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Н.С.Лесков. Художественный мир писателя. Содержание учебного материала:</w:t>
      </w:r>
    </w:p>
    <w:p w:rsidR="00426A06" w:rsidRPr="00FC4094" w:rsidRDefault="00426A06" w:rsidP="00FC4094">
      <w:pPr>
        <w:jc w:val="both"/>
        <w:rPr>
          <w:color w:val="212121"/>
          <w:sz w:val="20"/>
          <w:szCs w:val="20"/>
        </w:rPr>
      </w:pPr>
      <w:r w:rsidRPr="00FC4094">
        <w:rPr>
          <w:color w:val="212121"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z w:val="20"/>
          <w:szCs w:val="20"/>
        </w:rPr>
        <w:t xml:space="preserve">«Очарованный странник». </w:t>
      </w:r>
      <w:r w:rsidRPr="00FC4094">
        <w:rPr>
          <w:color w:val="212121"/>
          <w:spacing w:val="2"/>
          <w:sz w:val="20"/>
          <w:szCs w:val="20"/>
        </w:rPr>
        <w:t xml:space="preserve">Идейно - художественное </w:t>
      </w:r>
      <w:r w:rsidRPr="00FC4094">
        <w:rPr>
          <w:color w:val="212121"/>
          <w:spacing w:val="-1"/>
          <w:sz w:val="20"/>
          <w:szCs w:val="20"/>
        </w:rPr>
        <w:t xml:space="preserve">своеобразие повести. Изображение русского </w:t>
      </w:r>
      <w:r w:rsidRPr="00FC4094">
        <w:rPr>
          <w:color w:val="212121"/>
          <w:spacing w:val="-2"/>
          <w:sz w:val="20"/>
          <w:szCs w:val="20"/>
        </w:rPr>
        <w:t xml:space="preserve">национального характера в повести. </w:t>
      </w:r>
      <w:r w:rsidRPr="00FC4094">
        <w:rPr>
          <w:color w:val="212121"/>
          <w:spacing w:val="-1"/>
          <w:sz w:val="20"/>
          <w:szCs w:val="20"/>
        </w:rPr>
        <w:t xml:space="preserve">Образ главного героя </w:t>
      </w:r>
      <w:r w:rsidRPr="00FC4094">
        <w:rPr>
          <w:color w:val="000000"/>
          <w:spacing w:val="-1"/>
          <w:sz w:val="20"/>
          <w:szCs w:val="20"/>
        </w:rPr>
        <w:t xml:space="preserve">- </w:t>
      </w:r>
      <w:r w:rsidRPr="00FC4094">
        <w:rPr>
          <w:color w:val="212121"/>
          <w:spacing w:val="-1"/>
          <w:sz w:val="20"/>
          <w:szCs w:val="20"/>
        </w:rPr>
        <w:t xml:space="preserve">Ивана </w:t>
      </w:r>
      <w:proofErr w:type="spellStart"/>
      <w:r w:rsidRPr="00FC4094">
        <w:rPr>
          <w:color w:val="212121"/>
          <w:spacing w:val="-2"/>
          <w:sz w:val="20"/>
          <w:szCs w:val="20"/>
        </w:rPr>
        <w:t>Флягина</w:t>
      </w:r>
      <w:proofErr w:type="spellEnd"/>
      <w:r w:rsidRPr="00FC4094">
        <w:rPr>
          <w:color w:val="212121"/>
          <w:spacing w:val="-2"/>
          <w:sz w:val="20"/>
          <w:szCs w:val="20"/>
        </w:rPr>
        <w:t>. Практическая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Особенности повествовательной манеры Н.С. Лескова.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Тема 2.9. 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Ф.М. Достоевский. Жизнь и творчество.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000000"/>
          <w:spacing w:val="-2"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lastRenderedPageBreak/>
        <w:t xml:space="preserve"> Практическая работа.</w:t>
      </w:r>
    </w:p>
    <w:p w:rsidR="00426A06" w:rsidRPr="00FC4094" w:rsidRDefault="00426A06" w:rsidP="00FC4094">
      <w:pPr>
        <w:jc w:val="both"/>
        <w:rPr>
          <w:color w:val="212121"/>
          <w:sz w:val="20"/>
          <w:szCs w:val="20"/>
        </w:rPr>
      </w:pPr>
      <w:r w:rsidRPr="00FC4094">
        <w:rPr>
          <w:color w:val="000000"/>
          <w:spacing w:val="-2"/>
          <w:sz w:val="20"/>
          <w:szCs w:val="20"/>
        </w:rPr>
        <w:t xml:space="preserve">Этапы </w:t>
      </w:r>
      <w:r w:rsidRPr="00FC4094">
        <w:rPr>
          <w:color w:val="000000"/>
          <w:spacing w:val="-1"/>
          <w:sz w:val="20"/>
          <w:szCs w:val="20"/>
        </w:rPr>
        <w:t xml:space="preserve">биографии и творчества. </w:t>
      </w:r>
      <w:r w:rsidRPr="00FC4094">
        <w:rPr>
          <w:color w:val="212121"/>
          <w:spacing w:val="-2"/>
          <w:sz w:val="20"/>
          <w:szCs w:val="20"/>
        </w:rPr>
        <w:t xml:space="preserve">Роман «Преступление и </w:t>
      </w:r>
      <w:r w:rsidRPr="00FC4094">
        <w:rPr>
          <w:color w:val="212121"/>
          <w:sz w:val="20"/>
          <w:szCs w:val="20"/>
        </w:rPr>
        <w:t>наказание».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Роман «Преступление и наказание» Своеобразие жанра. Отображение русской действительности в романе. Теория сильной личности.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Драматичность характера и судьбы Родиона Раскольникова.</w:t>
      </w:r>
    </w:p>
    <w:p w:rsidR="00994BA1" w:rsidRDefault="00994BA1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2.10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М.Е Салтыков - Щедрин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Сведения из биографии. Презентация по биографии М.Е Салтыков</w:t>
      </w:r>
      <w:proofErr w:type="gramStart"/>
      <w:r w:rsidRPr="00FC4094">
        <w:rPr>
          <w:bCs/>
          <w:sz w:val="20"/>
          <w:szCs w:val="20"/>
        </w:rPr>
        <w:t>а-</w:t>
      </w:r>
      <w:proofErr w:type="gramEnd"/>
      <w:r w:rsidRPr="00FC4094">
        <w:rPr>
          <w:bCs/>
          <w:sz w:val="20"/>
          <w:szCs w:val="20"/>
        </w:rPr>
        <w:t xml:space="preserve"> Щедрина.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«Господа Головлевы» Объекты сатиры и сатирические приемы.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Анализ  произведения М.Е. Салтыкова – Щедрина «Господа Головлевы»</w:t>
      </w:r>
    </w:p>
    <w:p w:rsidR="00994BA1" w:rsidRDefault="00994BA1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2.11.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А.П.Чехов.  Биография и творчество.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426A06" w:rsidRPr="00FC4094" w:rsidRDefault="00426A06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Практическая  работа.</w:t>
      </w:r>
    </w:p>
    <w:p w:rsidR="00426A06" w:rsidRPr="00FC4094" w:rsidRDefault="00426A06" w:rsidP="00FC4094">
      <w:pPr>
        <w:jc w:val="both"/>
        <w:rPr>
          <w:color w:val="212121"/>
          <w:spacing w:val="-1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Этапы биографии и творчества А. П. Чехова</w:t>
      </w:r>
      <w:r w:rsidRPr="00FC4094">
        <w:rPr>
          <w:color w:val="212121"/>
          <w:sz w:val="20"/>
          <w:szCs w:val="20"/>
        </w:rPr>
        <w:t xml:space="preserve">. Идейно </w:t>
      </w:r>
      <w:proofErr w:type="gramStart"/>
      <w:r w:rsidRPr="00FC4094">
        <w:rPr>
          <w:color w:val="000000"/>
          <w:sz w:val="20"/>
          <w:szCs w:val="20"/>
        </w:rPr>
        <w:t>-</w:t>
      </w:r>
      <w:r w:rsidRPr="00FC4094">
        <w:rPr>
          <w:color w:val="212121"/>
          <w:sz w:val="20"/>
          <w:szCs w:val="20"/>
        </w:rPr>
        <w:t>х</w:t>
      </w:r>
      <w:proofErr w:type="gramEnd"/>
      <w:r w:rsidRPr="00FC4094">
        <w:rPr>
          <w:color w:val="212121"/>
          <w:sz w:val="20"/>
          <w:szCs w:val="20"/>
        </w:rPr>
        <w:t xml:space="preserve">удожественное своеобразие </w:t>
      </w:r>
      <w:r w:rsidRPr="00FC4094">
        <w:rPr>
          <w:color w:val="212121"/>
          <w:spacing w:val="-2"/>
          <w:sz w:val="20"/>
          <w:szCs w:val="20"/>
        </w:rPr>
        <w:t>рассказов.</w:t>
      </w:r>
      <w:r w:rsidRPr="00FC4094">
        <w:rPr>
          <w:color w:val="212121"/>
          <w:spacing w:val="-1"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color w:val="000000"/>
          <w:spacing w:val="-1"/>
          <w:sz w:val="20"/>
          <w:szCs w:val="20"/>
        </w:rPr>
        <w:t xml:space="preserve">Система образов в пьесе </w:t>
      </w:r>
      <w:r w:rsidRPr="00FC4094">
        <w:rPr>
          <w:color w:val="000000"/>
          <w:spacing w:val="-2"/>
          <w:sz w:val="20"/>
          <w:szCs w:val="20"/>
        </w:rPr>
        <w:t xml:space="preserve">«Вишнёвый сад». Главный образ </w:t>
      </w:r>
      <w:r w:rsidRPr="00FC4094">
        <w:rPr>
          <w:color w:val="000000"/>
          <w:spacing w:val="-3"/>
          <w:sz w:val="20"/>
          <w:szCs w:val="20"/>
        </w:rPr>
        <w:t xml:space="preserve">пьесы. </w:t>
      </w:r>
      <w:r w:rsidRPr="00FC4094">
        <w:rPr>
          <w:color w:val="212121"/>
          <w:spacing w:val="-2"/>
          <w:sz w:val="20"/>
          <w:szCs w:val="20"/>
        </w:rPr>
        <w:t xml:space="preserve">Действующие лица и авторское </w:t>
      </w:r>
      <w:r w:rsidRPr="00FC4094">
        <w:rPr>
          <w:color w:val="212121"/>
          <w:spacing w:val="-1"/>
          <w:sz w:val="20"/>
          <w:szCs w:val="20"/>
        </w:rPr>
        <w:t>отношение к ним.</w:t>
      </w: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«Вишневый сад» - вершина драматургии Чехова. Своеобразие жанра. Жизненная беспомощность героев пьесы. Расширение границ исторического времени в пьесе.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Подготовка к сочинению по творчеству А.П. Чехова.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 Практическая работа.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iCs/>
          <w:color w:val="212121"/>
          <w:spacing w:val="-3"/>
          <w:sz w:val="20"/>
          <w:szCs w:val="20"/>
        </w:rPr>
        <w:t xml:space="preserve">Сочинение по творчеству А. П. </w:t>
      </w:r>
      <w:r w:rsidRPr="00FC4094">
        <w:rPr>
          <w:bCs/>
          <w:iCs/>
          <w:color w:val="212121"/>
          <w:spacing w:val="-7"/>
          <w:sz w:val="20"/>
          <w:szCs w:val="20"/>
        </w:rPr>
        <w:t>Чехова.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426A06" w:rsidRPr="00FC4094" w:rsidRDefault="00426A06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994BA1" w:rsidRDefault="00994BA1" w:rsidP="00FC4094">
      <w:pPr>
        <w:jc w:val="both"/>
        <w:rPr>
          <w:bCs/>
          <w:sz w:val="20"/>
          <w:szCs w:val="20"/>
        </w:rPr>
      </w:pP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Раздел 3. Литература  XX  века</w:t>
      </w:r>
    </w:p>
    <w:p w:rsidR="00426A06" w:rsidRPr="00FC4094" w:rsidRDefault="00426A06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3.1.</w:t>
      </w:r>
    </w:p>
    <w:p w:rsidR="00426A06" w:rsidRPr="00FC4094" w:rsidRDefault="00426A06" w:rsidP="00FC4094">
      <w:pPr>
        <w:jc w:val="both"/>
        <w:rPr>
          <w:spacing w:val="-12"/>
          <w:sz w:val="20"/>
          <w:szCs w:val="20"/>
        </w:rPr>
      </w:pPr>
      <w:r w:rsidRPr="00FC4094">
        <w:rPr>
          <w:spacing w:val="-12"/>
          <w:sz w:val="20"/>
          <w:szCs w:val="20"/>
        </w:rPr>
        <w:t>Русская литература на рубеже веков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  <w:r w:rsidRPr="00FC4094">
        <w:rPr>
          <w:color w:val="202020"/>
          <w:spacing w:val="-3"/>
          <w:sz w:val="20"/>
          <w:szCs w:val="20"/>
        </w:rPr>
        <w:t xml:space="preserve"> 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2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 xml:space="preserve">И. А. Бунин. Личность и художественный мир писателя. </w:t>
      </w:r>
      <w:r w:rsidRPr="00FC4094">
        <w:rPr>
          <w:color w:val="202020"/>
          <w:spacing w:val="2"/>
          <w:sz w:val="20"/>
          <w:szCs w:val="20"/>
        </w:rPr>
        <w:t xml:space="preserve">Рассказы «Господин из Сан </w:t>
      </w:r>
      <w:proofErr w:type="gramStart"/>
      <w:r w:rsidRPr="00FC4094">
        <w:rPr>
          <w:color w:val="000000"/>
          <w:spacing w:val="2"/>
          <w:sz w:val="20"/>
          <w:szCs w:val="20"/>
        </w:rPr>
        <w:t>-</w:t>
      </w:r>
      <w:r w:rsidRPr="00FC4094">
        <w:rPr>
          <w:color w:val="202020"/>
          <w:spacing w:val="-1"/>
          <w:sz w:val="20"/>
          <w:szCs w:val="20"/>
        </w:rPr>
        <w:t>Ф</w:t>
      </w:r>
      <w:proofErr w:type="gramEnd"/>
      <w:r w:rsidRPr="00FC4094">
        <w:rPr>
          <w:color w:val="202020"/>
          <w:spacing w:val="-1"/>
          <w:sz w:val="20"/>
          <w:szCs w:val="20"/>
        </w:rPr>
        <w:t xml:space="preserve">ранциско», «Чистый </w:t>
      </w:r>
      <w:r w:rsidRPr="00FC4094">
        <w:rPr>
          <w:color w:val="202020"/>
          <w:sz w:val="20"/>
          <w:szCs w:val="20"/>
        </w:rPr>
        <w:t xml:space="preserve">понедельник», «Лёгкое </w:t>
      </w:r>
      <w:r w:rsidRPr="00FC4094">
        <w:rPr>
          <w:color w:val="202020"/>
          <w:spacing w:val="-2"/>
          <w:sz w:val="20"/>
          <w:szCs w:val="20"/>
        </w:rPr>
        <w:t>дыхание»</w:t>
      </w:r>
    </w:p>
    <w:p w:rsidR="00426A06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bCs/>
          <w:sz w:val="20"/>
          <w:szCs w:val="20"/>
        </w:rPr>
        <w:t xml:space="preserve">Введение. </w:t>
      </w:r>
      <w:r w:rsidRPr="00FC4094">
        <w:rPr>
          <w:color w:val="202020"/>
          <w:spacing w:val="-2"/>
          <w:sz w:val="20"/>
          <w:szCs w:val="20"/>
        </w:rPr>
        <w:t xml:space="preserve">Характеристика литературного </w:t>
      </w:r>
      <w:r w:rsidRPr="00FC4094">
        <w:rPr>
          <w:color w:val="202020"/>
          <w:spacing w:val="-1"/>
          <w:sz w:val="20"/>
          <w:szCs w:val="20"/>
        </w:rPr>
        <w:t xml:space="preserve">процесса начала 20 века. </w:t>
      </w:r>
      <w:r w:rsidRPr="00FC4094">
        <w:rPr>
          <w:color w:val="202020"/>
          <w:sz w:val="20"/>
          <w:szCs w:val="20"/>
        </w:rPr>
        <w:t xml:space="preserve">Многообразие литературных </w:t>
      </w:r>
      <w:r w:rsidRPr="00FC4094">
        <w:rPr>
          <w:color w:val="202020"/>
          <w:spacing w:val="-1"/>
          <w:sz w:val="20"/>
          <w:szCs w:val="20"/>
        </w:rPr>
        <w:t xml:space="preserve">направлений, стилей, школ, </w:t>
      </w:r>
      <w:r w:rsidRPr="00FC4094">
        <w:rPr>
          <w:color w:val="202020"/>
          <w:spacing w:val="-3"/>
          <w:sz w:val="20"/>
          <w:szCs w:val="20"/>
        </w:rPr>
        <w:t>групп</w:t>
      </w:r>
      <w:proofErr w:type="gramStart"/>
      <w:r w:rsidRPr="00FC4094">
        <w:rPr>
          <w:color w:val="202020"/>
          <w:spacing w:val="-3"/>
          <w:sz w:val="20"/>
          <w:szCs w:val="20"/>
        </w:rPr>
        <w:t>..</w:t>
      </w:r>
      <w:proofErr w:type="gramEnd"/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 xml:space="preserve">М. Горький. Жизненный и творческий путь. Раннее </w:t>
      </w:r>
      <w:proofErr w:type="spellStart"/>
      <w:r w:rsidRPr="00FC4094">
        <w:rPr>
          <w:bCs/>
          <w:iCs/>
          <w:color w:val="202020"/>
          <w:spacing w:val="-1"/>
          <w:sz w:val="20"/>
          <w:szCs w:val="20"/>
        </w:rPr>
        <w:t>творчество</w:t>
      </w:r>
      <w:proofErr w:type="gramStart"/>
      <w:r w:rsidRPr="00FC4094">
        <w:rPr>
          <w:bCs/>
          <w:iCs/>
          <w:color w:val="202020"/>
          <w:spacing w:val="-1"/>
          <w:sz w:val="20"/>
          <w:szCs w:val="20"/>
        </w:rPr>
        <w:t>.П</w:t>
      </w:r>
      <w:proofErr w:type="gramEnd"/>
      <w:r w:rsidRPr="00FC4094">
        <w:rPr>
          <w:bCs/>
          <w:iCs/>
          <w:color w:val="202020"/>
          <w:spacing w:val="-1"/>
          <w:sz w:val="20"/>
          <w:szCs w:val="20"/>
        </w:rPr>
        <w:t>ьеса</w:t>
      </w:r>
      <w:proofErr w:type="spellEnd"/>
      <w:r w:rsidRPr="00FC4094">
        <w:rPr>
          <w:bCs/>
          <w:iCs/>
          <w:color w:val="202020"/>
          <w:spacing w:val="-1"/>
          <w:sz w:val="20"/>
          <w:szCs w:val="20"/>
        </w:rPr>
        <w:t xml:space="preserve"> «На дне». Особенности жанра и конфликта. Философская проблематика пьесы. Роль Луки. Вопрос о правде.</w:t>
      </w:r>
    </w:p>
    <w:p w:rsidR="00D16680" w:rsidRPr="00FC4094" w:rsidRDefault="00D16680" w:rsidP="00FC4094">
      <w:pPr>
        <w:jc w:val="both"/>
        <w:rPr>
          <w:color w:val="202020"/>
          <w:spacing w:val="-2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2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>Пьеса «На дне». Правда жизни в пьесе и ее философский смысл. Герои пьесы. Спор о назначении человека. Практическая работа.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  <w:r w:rsidRPr="00FC4094">
        <w:rPr>
          <w:color w:val="202020"/>
          <w:spacing w:val="-2"/>
          <w:sz w:val="20"/>
          <w:szCs w:val="20"/>
        </w:rPr>
        <w:t>Пьеса «На дне». Авторская позиция и способы ее выражения. Новаторство Горького – драматурга.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sz w:val="20"/>
          <w:szCs w:val="20"/>
        </w:rPr>
        <w:t xml:space="preserve">  </w:t>
      </w:r>
      <w:r w:rsidRPr="00FC4094">
        <w:rPr>
          <w:bCs/>
          <w:iCs/>
          <w:color w:val="202020"/>
          <w:spacing w:val="-2"/>
          <w:sz w:val="20"/>
          <w:szCs w:val="20"/>
        </w:rPr>
        <w:t xml:space="preserve">Подготовка к домашнему </w:t>
      </w:r>
      <w:r w:rsidRPr="00FC4094">
        <w:rPr>
          <w:bCs/>
          <w:iCs/>
          <w:color w:val="202020"/>
          <w:sz w:val="20"/>
          <w:szCs w:val="20"/>
        </w:rPr>
        <w:t xml:space="preserve">сочинению по творчеству </w:t>
      </w:r>
      <w:r w:rsidRPr="00FC4094">
        <w:rPr>
          <w:bCs/>
          <w:iCs/>
          <w:color w:val="202020"/>
          <w:spacing w:val="-1"/>
          <w:sz w:val="20"/>
          <w:szCs w:val="20"/>
        </w:rPr>
        <w:t>Бунина и Куприна, Короленко и  М. Горького.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Самостоятельная работа студентов:</w:t>
      </w:r>
    </w:p>
    <w:p w:rsidR="00D16680" w:rsidRPr="00FC4094" w:rsidRDefault="00D16680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Работа с конспектом лекции,  обработка текста, повторная работа над учебным материалом (учебника, первоисточника, дополнительной  литературы).</w:t>
      </w:r>
    </w:p>
    <w:p w:rsidR="00D16680" w:rsidRPr="00FC4094" w:rsidRDefault="00D16680" w:rsidP="00FC4094">
      <w:pPr>
        <w:jc w:val="both"/>
        <w:rPr>
          <w:color w:val="202020"/>
          <w:spacing w:val="-3"/>
          <w:sz w:val="20"/>
          <w:szCs w:val="20"/>
        </w:rPr>
      </w:pP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Тема 3.2.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sz w:val="20"/>
          <w:szCs w:val="20"/>
        </w:rPr>
        <w:t xml:space="preserve">Поэзия начала </w:t>
      </w:r>
      <w:r w:rsidRPr="00FC4094">
        <w:rPr>
          <w:sz w:val="20"/>
          <w:szCs w:val="20"/>
          <w:lang w:val="en-US"/>
        </w:rPr>
        <w:t>XX</w:t>
      </w:r>
      <w:r w:rsidRPr="00FC4094">
        <w:rPr>
          <w:sz w:val="20"/>
          <w:szCs w:val="20"/>
        </w:rPr>
        <w:t xml:space="preserve"> века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Содержание учебного материала:</w:t>
      </w:r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Серебряный век русской поэзии. Символизм. «Старшие» символисты – Д.С. Мережковский, В. Брюсов, З. Гиппиус. Поэзия  «</w:t>
      </w:r>
      <w:proofErr w:type="spellStart"/>
      <w:r w:rsidRPr="00FC4094">
        <w:rPr>
          <w:bCs/>
          <w:iCs/>
          <w:color w:val="202020"/>
          <w:spacing w:val="-1"/>
          <w:sz w:val="20"/>
          <w:szCs w:val="20"/>
        </w:rPr>
        <w:t>младосимволистов</w:t>
      </w:r>
      <w:proofErr w:type="spellEnd"/>
      <w:r w:rsidRPr="00FC4094">
        <w:rPr>
          <w:bCs/>
          <w:iCs/>
          <w:color w:val="202020"/>
          <w:spacing w:val="-1"/>
          <w:sz w:val="20"/>
          <w:szCs w:val="20"/>
        </w:rPr>
        <w:t xml:space="preserve">» - Ф. Соллогуб, А. Белый, А  Блок. </w:t>
      </w:r>
      <w:r w:rsidRPr="00FC4094">
        <w:rPr>
          <w:bCs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sz w:val="20"/>
          <w:szCs w:val="20"/>
        </w:rPr>
        <w:t xml:space="preserve">А.А. Блок. Сведения из биографии. </w:t>
      </w:r>
      <w:proofErr w:type="gramStart"/>
      <w:r w:rsidRPr="00FC4094">
        <w:rPr>
          <w:bCs/>
          <w:sz w:val="20"/>
          <w:szCs w:val="20"/>
        </w:rPr>
        <w:t>Стихотворения «Выхожу я в темные храмы», «»Незнакомка», «Коршун», «Россия», «Ночь, улица, фонарь, аптека..»</w:t>
      </w:r>
      <w:r w:rsidRPr="00FC4094">
        <w:rPr>
          <w:bCs/>
          <w:iCs/>
          <w:color w:val="202020"/>
          <w:spacing w:val="-1"/>
          <w:sz w:val="20"/>
          <w:szCs w:val="20"/>
        </w:rPr>
        <w:t xml:space="preserve"> Практическая работа.</w:t>
      </w:r>
      <w:proofErr w:type="gramEnd"/>
    </w:p>
    <w:p w:rsidR="00D16680" w:rsidRPr="00FC4094" w:rsidRDefault="00D16680" w:rsidP="00FC4094">
      <w:pPr>
        <w:jc w:val="both"/>
        <w:rPr>
          <w:bCs/>
          <w:iCs/>
          <w:color w:val="202020"/>
          <w:spacing w:val="-1"/>
          <w:sz w:val="20"/>
          <w:szCs w:val="20"/>
        </w:rPr>
      </w:pPr>
      <w:r w:rsidRPr="00FC4094">
        <w:rPr>
          <w:bCs/>
          <w:iCs/>
          <w:color w:val="202020"/>
          <w:spacing w:val="-1"/>
          <w:sz w:val="20"/>
          <w:szCs w:val="20"/>
        </w:rPr>
        <w:t>А.А</w:t>
      </w:r>
      <w:proofErr w:type="gramStart"/>
      <w:r w:rsidRPr="00FC4094">
        <w:rPr>
          <w:bCs/>
          <w:iCs/>
          <w:color w:val="202020"/>
          <w:spacing w:val="-1"/>
          <w:sz w:val="20"/>
          <w:szCs w:val="20"/>
        </w:rPr>
        <w:t xml:space="preserve"> .</w:t>
      </w:r>
      <w:proofErr w:type="gramEnd"/>
      <w:r w:rsidRPr="00FC4094">
        <w:rPr>
          <w:bCs/>
          <w:iCs/>
          <w:color w:val="202020"/>
          <w:spacing w:val="-1"/>
          <w:sz w:val="20"/>
          <w:szCs w:val="20"/>
        </w:rPr>
        <w:t>Блок. Личность и художественный мир поэта. Биографическая и философская основы стихов. «Стихи о Прекрасной Даме». Россия в лирике Блока Блок и революция. Поэма «Двенадцать».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Литература периода Великой Отечественной войны и первых послевоенных лет.</w:t>
      </w:r>
    </w:p>
    <w:p w:rsidR="00D16680" w:rsidRPr="00FC4094" w:rsidRDefault="00D16680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Практическая работа.</w:t>
      </w:r>
    </w:p>
    <w:p w:rsidR="00D16680" w:rsidRPr="00FC4094" w:rsidRDefault="00D16680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bCs/>
          <w:sz w:val="20"/>
          <w:szCs w:val="20"/>
        </w:rPr>
        <w:lastRenderedPageBreak/>
        <w:t xml:space="preserve">Лирический герой в стихах поэтов – фронтовиков: </w:t>
      </w:r>
      <w:proofErr w:type="spellStart"/>
      <w:r w:rsidRPr="00FC4094">
        <w:rPr>
          <w:bCs/>
          <w:sz w:val="20"/>
          <w:szCs w:val="20"/>
        </w:rPr>
        <w:t>О.Бергольц</w:t>
      </w:r>
      <w:proofErr w:type="spellEnd"/>
      <w:r w:rsidRPr="00FC4094">
        <w:rPr>
          <w:bCs/>
          <w:sz w:val="20"/>
          <w:szCs w:val="20"/>
        </w:rPr>
        <w:t xml:space="preserve">, </w:t>
      </w:r>
      <w:proofErr w:type="gramStart"/>
      <w:r w:rsidRPr="00FC4094">
        <w:rPr>
          <w:bCs/>
          <w:sz w:val="20"/>
          <w:szCs w:val="20"/>
        </w:rPr>
        <w:t>К</w:t>
      </w:r>
      <w:proofErr w:type="gramEnd"/>
      <w:r w:rsidRPr="00FC4094">
        <w:rPr>
          <w:bCs/>
          <w:sz w:val="20"/>
          <w:szCs w:val="20"/>
        </w:rPr>
        <w:t xml:space="preserve"> Симонов, А. Твардовский, </w:t>
      </w:r>
      <w:proofErr w:type="spellStart"/>
      <w:r w:rsidRPr="00FC4094">
        <w:rPr>
          <w:bCs/>
          <w:sz w:val="20"/>
          <w:szCs w:val="20"/>
        </w:rPr>
        <w:t>Ю.Друнина</w:t>
      </w:r>
      <w:proofErr w:type="spellEnd"/>
      <w:r w:rsidRPr="00FC4094">
        <w:rPr>
          <w:bCs/>
          <w:sz w:val="20"/>
          <w:szCs w:val="20"/>
        </w:rPr>
        <w:t xml:space="preserve">, М. </w:t>
      </w:r>
      <w:proofErr w:type="spellStart"/>
      <w:r w:rsidRPr="00FC4094">
        <w:rPr>
          <w:bCs/>
          <w:sz w:val="20"/>
          <w:szCs w:val="20"/>
        </w:rPr>
        <w:t>Джалиль</w:t>
      </w:r>
      <w:proofErr w:type="spellEnd"/>
      <w:r w:rsidRPr="00FC4094">
        <w:rPr>
          <w:bCs/>
          <w:sz w:val="20"/>
          <w:szCs w:val="20"/>
        </w:rPr>
        <w:t>. Практическая работа</w:t>
      </w:r>
      <w:r w:rsidRPr="00FC4094">
        <w:rPr>
          <w:color w:val="212121"/>
          <w:spacing w:val="-2"/>
          <w:sz w:val="20"/>
          <w:szCs w:val="20"/>
        </w:rPr>
        <w:t xml:space="preserve"> </w:t>
      </w:r>
    </w:p>
    <w:p w:rsidR="00D16680" w:rsidRPr="00FC4094" w:rsidRDefault="00D16680" w:rsidP="00FC4094">
      <w:pPr>
        <w:jc w:val="both"/>
        <w:rPr>
          <w:color w:val="212121"/>
          <w:spacing w:val="-2"/>
          <w:sz w:val="20"/>
          <w:szCs w:val="20"/>
        </w:rPr>
      </w:pPr>
      <w:r w:rsidRPr="00FC4094">
        <w:rPr>
          <w:color w:val="212121"/>
          <w:spacing w:val="-2"/>
          <w:sz w:val="20"/>
          <w:szCs w:val="20"/>
        </w:rPr>
        <w:t>Тема войны            и памяти в лирике А. Твардовского. Утверждение нравственных ценностей.</w:t>
      </w:r>
      <w:r w:rsidRPr="00FC4094">
        <w:rPr>
          <w:bCs/>
          <w:sz w:val="20"/>
          <w:szCs w:val="20"/>
        </w:rPr>
        <w:t xml:space="preserve"> Практическая работа</w:t>
      </w:r>
      <w:r w:rsidRPr="00FC4094">
        <w:rPr>
          <w:color w:val="212121"/>
          <w:spacing w:val="-2"/>
          <w:sz w:val="20"/>
          <w:szCs w:val="20"/>
        </w:rPr>
        <w:t xml:space="preserve"> </w:t>
      </w:r>
    </w:p>
    <w:p w:rsidR="00D16680" w:rsidRPr="00FC4094" w:rsidRDefault="00D16680" w:rsidP="00FC4094">
      <w:pPr>
        <w:jc w:val="both"/>
        <w:rPr>
          <w:color w:val="212121"/>
          <w:spacing w:val="-2"/>
          <w:sz w:val="20"/>
          <w:szCs w:val="20"/>
        </w:rPr>
      </w:pPr>
      <w:proofErr w:type="spellStart"/>
      <w:r w:rsidRPr="00FC4094">
        <w:rPr>
          <w:sz w:val="20"/>
          <w:szCs w:val="20"/>
        </w:rPr>
        <w:t>М.Шолохов</w:t>
      </w:r>
      <w:proofErr w:type="spellEnd"/>
      <w:r w:rsidRPr="00FC4094">
        <w:rPr>
          <w:sz w:val="20"/>
          <w:szCs w:val="20"/>
        </w:rPr>
        <w:t xml:space="preserve">. «Судьба человека». Произведения первых послевоенных лет. </w:t>
      </w:r>
      <w:r w:rsidRPr="00FC4094">
        <w:rPr>
          <w:bCs/>
          <w:sz w:val="20"/>
          <w:szCs w:val="20"/>
        </w:rPr>
        <w:t>Практическая работа</w:t>
      </w:r>
      <w:r w:rsidRPr="00FC4094">
        <w:rPr>
          <w:color w:val="212121"/>
          <w:spacing w:val="-2"/>
          <w:sz w:val="20"/>
          <w:szCs w:val="20"/>
        </w:rPr>
        <w:t xml:space="preserve"> </w:t>
      </w:r>
    </w:p>
    <w:p w:rsidR="00D16680" w:rsidRPr="00FC4094" w:rsidRDefault="00D16680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Проблемы человеческого бытия, добра и зла, эгоизма и жизненного подвига, противоборства созидающих и разрушающих сил.  </w:t>
      </w:r>
    </w:p>
    <w:p w:rsidR="00D16680" w:rsidRPr="00FC4094" w:rsidRDefault="00D16680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  <w:u w:val="single"/>
        </w:rPr>
        <w:t xml:space="preserve">Литература русского зарубежья. Литература 50–80-х годов. «Период «оттепели» (обзор). Литература 80-х </w:t>
      </w:r>
      <w:proofErr w:type="spellStart"/>
      <w:r w:rsidRPr="00FC4094">
        <w:rPr>
          <w:sz w:val="20"/>
          <w:szCs w:val="20"/>
          <w:u w:val="single"/>
        </w:rPr>
        <w:t>гг</w:t>
      </w:r>
      <w:proofErr w:type="spellEnd"/>
      <w:proofErr w:type="gramStart"/>
      <w:r w:rsidRPr="00FC4094">
        <w:rPr>
          <w:sz w:val="20"/>
          <w:szCs w:val="20"/>
        </w:rPr>
        <w:t xml:space="preserve"> .</w:t>
      </w:r>
      <w:proofErr w:type="gramEnd"/>
      <w:r w:rsidRPr="00FC4094">
        <w:rPr>
          <w:sz w:val="20"/>
          <w:szCs w:val="20"/>
        </w:rPr>
        <w:t>Роман «Мастер и Маргарита». Обзор романа</w:t>
      </w: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640"/>
      </w:tblGrid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Сочинение на заданную тематику (по выбору преподавателя)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М.А. Булгаков. Сведения из биографии.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Pr="00FC4094">
              <w:rPr>
                <w:sz w:val="20"/>
                <w:szCs w:val="20"/>
              </w:rPr>
              <w:t xml:space="preserve"> подготовить сообщение (доклад, презентацию) о биографии М.А.Булгакова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Повесть «Собачье сердце». Сюжет и композиция повести. Шариков – отголоски прошлого и зачатки будущего.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прочитать и законспектировать произведение «Роковые яйца»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Роман «Мастер и Маргарита». Своеобразие жанра. Многоплановость романа. 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FC4094">
            <w:pPr>
              <w:jc w:val="both"/>
              <w:rPr>
                <w:color w:val="202020"/>
                <w:spacing w:val="-3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Система образов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Ершалаимские</w:t>
            </w:r>
            <w:proofErr w:type="spellEnd"/>
            <w:r w:rsidRPr="00FC4094">
              <w:rPr>
                <w:sz w:val="20"/>
                <w:szCs w:val="20"/>
              </w:rPr>
              <w:t xml:space="preserve"> главы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</w:p>
          <w:p w:rsidR="00994BA1" w:rsidRPr="00FC4094" w:rsidRDefault="00994BA1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«Библейские мотивы в романе».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Москва 30-х годов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Самостоятельная работа студентов: Составление конспекта «Москва 30-х годов в романе»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Тайны психологии человека: страх </w:t>
            </w:r>
            <w:proofErr w:type="gramStart"/>
            <w:r w:rsidRPr="00FC4094">
              <w:rPr>
                <w:sz w:val="20"/>
                <w:szCs w:val="20"/>
              </w:rPr>
              <w:t>сильных</w:t>
            </w:r>
            <w:proofErr w:type="gramEnd"/>
            <w:r w:rsidRPr="00FC4094">
              <w:rPr>
                <w:sz w:val="20"/>
                <w:szCs w:val="20"/>
              </w:rPr>
              <w:t xml:space="preserve"> мира перед правдой жизни. </w:t>
            </w:r>
            <w:proofErr w:type="spellStart"/>
            <w:r w:rsidRPr="00FC4094">
              <w:rPr>
                <w:sz w:val="20"/>
                <w:szCs w:val="20"/>
              </w:rPr>
              <w:t>Воланд</w:t>
            </w:r>
            <w:proofErr w:type="spellEnd"/>
            <w:r w:rsidRPr="00FC4094">
              <w:rPr>
                <w:sz w:val="20"/>
                <w:szCs w:val="20"/>
              </w:rPr>
              <w:t xml:space="preserve"> и его окружение. </w:t>
            </w:r>
            <w:proofErr w:type="gramStart"/>
            <w:r w:rsidRPr="00FC4094">
              <w:rPr>
                <w:sz w:val="20"/>
                <w:szCs w:val="20"/>
              </w:rPr>
              <w:t>Фантастическое</w:t>
            </w:r>
            <w:proofErr w:type="gramEnd"/>
            <w:r w:rsidRPr="00FC4094">
              <w:rPr>
                <w:sz w:val="20"/>
                <w:szCs w:val="20"/>
              </w:rPr>
              <w:t xml:space="preserve"> и реалистическое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>Самостоятельная работа:</w:t>
            </w:r>
            <w:r w:rsidRPr="00FC4094">
              <w:rPr>
                <w:sz w:val="20"/>
                <w:szCs w:val="20"/>
              </w:rPr>
              <w:t xml:space="preserve"> Анализ эпизодов  произведения.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Любовь и судьба Мастера в романе «Мастер и Маргарита»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«Анализ эпизода».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 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 xml:space="preserve"> 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Поиски нового поэтического языка, формы, жанра в поэзии 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Ахмадуллиной, Р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Рождественского, А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Вознесенского, Е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>Евтушенко, Б</w:t>
            </w:r>
            <w:r w:rsidRPr="00FC4094">
              <w:rPr>
                <w:spacing w:val="40"/>
                <w:sz w:val="20"/>
                <w:szCs w:val="20"/>
              </w:rPr>
              <w:t>.</w:t>
            </w:r>
            <w:r w:rsidRPr="00FC4094">
              <w:rPr>
                <w:sz w:val="20"/>
                <w:szCs w:val="20"/>
              </w:rPr>
              <w:t xml:space="preserve">Окуджавы и др. 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000000"/>
                <w:spacing w:val="2"/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Практическая работа.</w:t>
            </w:r>
          </w:p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color w:val="000000"/>
                <w:spacing w:val="2"/>
                <w:sz w:val="20"/>
                <w:szCs w:val="20"/>
              </w:rPr>
              <w:t>«Анализ публицистических статей о бардах нашей страны».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color w:val="212121"/>
                <w:spacing w:val="-2"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r w:rsidRPr="00FC4094">
              <w:rPr>
                <w:color w:val="212121"/>
                <w:spacing w:val="-2"/>
                <w:sz w:val="20"/>
                <w:szCs w:val="20"/>
              </w:rPr>
              <w:t>.</w:t>
            </w:r>
          </w:p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Н.М. Рубцов. Сведения из биографии.</w:t>
            </w:r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Стихотворения: «Видения на холме», «Листья осенние» (возможен выбор других стихотворений).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Тема родины в лирике поэта, острая боль за ее судьбу, вера в ее неисчерпаемые духовные силы. Гармония человека и природы. Есенинские традиции в лирике Рубцова</w:t>
            </w:r>
          </w:p>
        </w:tc>
      </w:tr>
      <w:tr w:rsidR="00994BA1" w:rsidRPr="00FC4094" w:rsidTr="00994BA1">
        <w:trPr>
          <w:trHeight w:val="230"/>
        </w:trPr>
        <w:tc>
          <w:tcPr>
            <w:tcW w:w="9640" w:type="dxa"/>
            <w:vMerge w:val="restart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Выучить стихотворение наизусть.</w:t>
            </w:r>
          </w:p>
        </w:tc>
      </w:tr>
      <w:tr w:rsidR="00994BA1" w:rsidRPr="00FC4094" w:rsidTr="00994BA1">
        <w:trPr>
          <w:trHeight w:val="230"/>
        </w:trPr>
        <w:tc>
          <w:tcPr>
            <w:tcW w:w="9640" w:type="dxa"/>
            <w:vMerge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Анализ стихотворений.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Динамика нравственных ценностей во времени, предвидение опасности утраты исторической памяти: В.Распутин «Прощание </w:t>
            </w:r>
            <w:proofErr w:type="gramStart"/>
            <w:r w:rsidRPr="00FC4094">
              <w:rPr>
                <w:sz w:val="20"/>
                <w:szCs w:val="20"/>
              </w:rPr>
              <w:t>с</w:t>
            </w:r>
            <w:proofErr w:type="gramEnd"/>
            <w:r w:rsidRPr="00FC4094">
              <w:rPr>
                <w:sz w:val="20"/>
                <w:szCs w:val="20"/>
              </w:rPr>
              <w:t xml:space="preserve"> Матерой». 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</w:rPr>
              <w:t>Анализ эпизода произведения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Практическая работа </w:t>
            </w:r>
          </w:p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«Не стоит село без праведника» (сравнительный анализ произведений).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Драматургия. </w:t>
            </w:r>
            <w:r w:rsidRPr="00FC4094">
              <w:rPr>
                <w:sz w:val="20"/>
                <w:szCs w:val="20"/>
                <w:shd w:val="clear" w:color="FFFFFF" w:fill="FFFFFF"/>
              </w:rPr>
              <w:t>А.В. Вампилов. Сведения из биографии.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>Самостоятельная работа:</w:t>
            </w:r>
            <w:r w:rsidRPr="00FC4094">
              <w:rPr>
                <w:sz w:val="20"/>
                <w:szCs w:val="20"/>
                <w:shd w:val="clear" w:color="FFFFFF" w:fill="FFFFFF"/>
              </w:rPr>
              <w:t xml:space="preserve"> Подготовить сообщение (доклад, презентацию) о биографии А.В.Вампилова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Пьеса «Утиная охота» (возможен выбор другого драматического произведения).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i/>
                <w:sz w:val="20"/>
                <w:szCs w:val="20"/>
                <w:shd w:val="clear" w:color="FFFFFF" w:fill="FFFFFF"/>
              </w:rPr>
              <w:t xml:space="preserve">Самостоятельная работа: </w:t>
            </w:r>
            <w:r w:rsidRPr="00FC4094">
              <w:rPr>
                <w:sz w:val="20"/>
                <w:szCs w:val="20"/>
                <w:shd w:val="clear" w:color="FFFFFF" w:fill="FFFFFF"/>
              </w:rPr>
              <w:t>Анализ эпизода произведения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FC4094">
            <w:pPr>
              <w:jc w:val="both"/>
              <w:rPr>
                <w:sz w:val="20"/>
                <w:szCs w:val="20"/>
                <w:shd w:val="clear" w:color="FFFFFF" w:fill="FFFFFF"/>
              </w:rPr>
            </w:pPr>
            <w:r w:rsidRPr="00FC4094">
              <w:rPr>
                <w:bCs/>
                <w:sz w:val="20"/>
                <w:szCs w:val="20"/>
              </w:rPr>
              <w:t>Практическая работа</w:t>
            </w:r>
            <w:proofErr w:type="gramStart"/>
            <w:r w:rsidRPr="00FC4094">
              <w:rPr>
                <w:sz w:val="20"/>
                <w:szCs w:val="20"/>
                <w:shd w:val="clear" w:color="FFFFFF" w:fill="FFFFFF"/>
              </w:rPr>
              <w:t xml:space="preserve"> .</w:t>
            </w:r>
            <w:proofErr w:type="gramEnd"/>
          </w:p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  <w:shd w:val="clear" w:color="FFFFFF" w:fill="FFFFFF"/>
              </w:rPr>
              <w:t>Образ вечного, неистребимого бюрократа. Утверждение добра, любви и милосердия. Гоголевские традиции в драматургии Вампилова.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  <w:r w:rsidRPr="00FC4094">
              <w:rPr>
                <w:sz w:val="20"/>
                <w:szCs w:val="20"/>
              </w:rPr>
              <w:t>Практическая работа</w:t>
            </w:r>
            <w:r w:rsidRPr="00FC4094">
              <w:rPr>
                <w:i/>
                <w:sz w:val="20"/>
                <w:szCs w:val="20"/>
              </w:rPr>
              <w:t xml:space="preserve">.  </w:t>
            </w:r>
            <w:r w:rsidRPr="00FC4094">
              <w:rPr>
                <w:sz w:val="20"/>
                <w:szCs w:val="20"/>
              </w:rPr>
              <w:t>«Анализ эпизода».</w:t>
            </w:r>
          </w:p>
        </w:tc>
      </w:tr>
      <w:tr w:rsidR="00994BA1" w:rsidRPr="00FC4094" w:rsidTr="00994BA1">
        <w:trPr>
          <w:trHeight w:val="20"/>
        </w:trPr>
        <w:tc>
          <w:tcPr>
            <w:tcW w:w="9640" w:type="dxa"/>
            <w:shd w:val="clear" w:color="auto" w:fill="auto"/>
          </w:tcPr>
          <w:p w:rsidR="00994BA1" w:rsidRPr="00FC4094" w:rsidRDefault="00994BA1" w:rsidP="00994BA1">
            <w:pPr>
              <w:jc w:val="both"/>
              <w:rPr>
                <w:i/>
                <w:sz w:val="20"/>
                <w:szCs w:val="20"/>
                <w:shd w:val="clear" w:color="FFFFFF" w:fill="FFFFFF"/>
              </w:rPr>
            </w:pPr>
          </w:p>
        </w:tc>
      </w:tr>
    </w:tbl>
    <w:p w:rsidR="00994BA1" w:rsidRDefault="00994BA1" w:rsidP="00994BA1">
      <w:pPr>
        <w:jc w:val="center"/>
        <w:rPr>
          <w:caps/>
          <w:sz w:val="20"/>
          <w:szCs w:val="20"/>
        </w:rPr>
      </w:pPr>
    </w:p>
    <w:p w:rsidR="00F520DC" w:rsidRDefault="00F520DC" w:rsidP="00994BA1">
      <w:pPr>
        <w:jc w:val="center"/>
        <w:rPr>
          <w:b/>
          <w:caps/>
          <w:sz w:val="20"/>
          <w:szCs w:val="20"/>
        </w:rPr>
      </w:pPr>
      <w:r w:rsidRPr="00994BA1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F52327" w:rsidRDefault="00F52327" w:rsidP="00994BA1">
      <w:pPr>
        <w:jc w:val="center"/>
        <w:rPr>
          <w:b/>
          <w:caps/>
          <w:sz w:val="20"/>
          <w:szCs w:val="20"/>
        </w:rPr>
      </w:pPr>
    </w:p>
    <w:p w:rsidR="00994BA1" w:rsidRPr="00994BA1" w:rsidRDefault="00994BA1" w:rsidP="00994BA1">
      <w:pPr>
        <w:jc w:val="center"/>
        <w:rPr>
          <w:b/>
          <w:caps/>
          <w:sz w:val="20"/>
          <w:szCs w:val="20"/>
        </w:rPr>
      </w:pP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F520DC" w:rsidRPr="00FC4094" w:rsidRDefault="00F520DC" w:rsidP="00FC4094">
      <w:pPr>
        <w:jc w:val="both"/>
        <w:rPr>
          <w:bCs/>
          <w:sz w:val="20"/>
          <w:szCs w:val="20"/>
          <w:u w:val="single"/>
        </w:rPr>
      </w:pPr>
      <w:r w:rsidRPr="00FC4094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Pr="00FC4094">
        <w:rPr>
          <w:bCs/>
          <w:sz w:val="20"/>
          <w:szCs w:val="20"/>
          <w:u w:val="single"/>
        </w:rPr>
        <w:t>_русского языка и литературы;</w:t>
      </w:r>
    </w:p>
    <w:p w:rsidR="00F520DC" w:rsidRPr="00FC4094" w:rsidRDefault="00F520DC" w:rsidP="00FC4094">
      <w:pPr>
        <w:jc w:val="both"/>
        <w:rPr>
          <w:bCs/>
          <w:sz w:val="20"/>
          <w:szCs w:val="20"/>
          <w:u w:val="single"/>
        </w:rPr>
      </w:pP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Оборудование учебного кабинета: 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- посадочные места по количеству </w:t>
      </w:r>
      <w:proofErr w:type="gramStart"/>
      <w:r w:rsidRPr="00FC4094">
        <w:rPr>
          <w:bCs/>
          <w:sz w:val="20"/>
          <w:szCs w:val="20"/>
        </w:rPr>
        <w:t>обучающихся</w:t>
      </w:r>
      <w:proofErr w:type="gramEnd"/>
      <w:r w:rsidRPr="00FC4094">
        <w:rPr>
          <w:bCs/>
          <w:sz w:val="20"/>
          <w:szCs w:val="20"/>
        </w:rPr>
        <w:t>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рабочее место преподавателя;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методические пособия;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тексты художественных произведений;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учебная доска;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- тематические стенды.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3.2. Информационное обеспечение обучения</w:t>
      </w:r>
    </w:p>
    <w:p w:rsidR="00F520DC" w:rsidRPr="00FC4094" w:rsidRDefault="00BD5169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Перечень </w:t>
      </w:r>
      <w:r w:rsidR="00F520DC" w:rsidRPr="00FC4094">
        <w:rPr>
          <w:bCs/>
          <w:sz w:val="20"/>
          <w:szCs w:val="20"/>
        </w:rPr>
        <w:t xml:space="preserve"> учебных изданий, Интернет-ресурсов, дополнительной литературы</w:t>
      </w:r>
    </w:p>
    <w:p w:rsidR="00F520DC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Основные источники:</w:t>
      </w:r>
    </w:p>
    <w:p w:rsidR="006E2F37" w:rsidRPr="00985689" w:rsidRDefault="006E2F37" w:rsidP="006E2F37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985689">
        <w:rPr>
          <w:rFonts w:eastAsia="Calibri"/>
          <w:sz w:val="20"/>
          <w:szCs w:val="20"/>
        </w:rPr>
        <w:t>Обернихина</w:t>
      </w:r>
      <w:proofErr w:type="spellEnd"/>
      <w:r w:rsidRPr="00985689">
        <w:rPr>
          <w:rFonts w:eastAsia="Calibri"/>
          <w:sz w:val="20"/>
          <w:szCs w:val="20"/>
        </w:rPr>
        <w:t xml:space="preserve"> Г.А. Литература в 2-х ч. Ч.1 . Учебник. Для СПО – 6-е изд. – М.: Академия,  2014</w:t>
      </w:r>
    </w:p>
    <w:p w:rsidR="006E2F37" w:rsidRPr="00985689" w:rsidRDefault="006E2F37" w:rsidP="006E2F37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985689">
        <w:rPr>
          <w:rFonts w:eastAsia="Calibri"/>
          <w:sz w:val="20"/>
          <w:szCs w:val="20"/>
        </w:rPr>
        <w:t>Обернихина</w:t>
      </w:r>
      <w:proofErr w:type="spellEnd"/>
      <w:r w:rsidRPr="00985689">
        <w:rPr>
          <w:rFonts w:eastAsia="Calibri"/>
          <w:sz w:val="20"/>
          <w:szCs w:val="20"/>
        </w:rPr>
        <w:t xml:space="preserve"> Г.А. Литература в 2-х ч. Ч.1 . Учебник. Для СПО – 4-е изд. – М.: Академия,  2017</w:t>
      </w:r>
    </w:p>
    <w:p w:rsidR="006E2F37" w:rsidRPr="00985689" w:rsidRDefault="006E2F37" w:rsidP="006E2F37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985689">
        <w:rPr>
          <w:rFonts w:eastAsia="Calibri"/>
          <w:sz w:val="20"/>
          <w:szCs w:val="20"/>
        </w:rPr>
        <w:t>Обернихина</w:t>
      </w:r>
      <w:proofErr w:type="spellEnd"/>
      <w:r w:rsidRPr="00985689">
        <w:rPr>
          <w:rFonts w:eastAsia="Calibri"/>
          <w:sz w:val="20"/>
          <w:szCs w:val="20"/>
        </w:rPr>
        <w:t xml:space="preserve"> Г.А. Литература в 2-х ч. Ч.2 . Учебник. Для СПО – 6-е изд., М.: Академия,  2014</w:t>
      </w:r>
    </w:p>
    <w:p w:rsidR="006E2F37" w:rsidRPr="00985689" w:rsidRDefault="006E2F37" w:rsidP="006E2F37">
      <w:p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985689">
        <w:rPr>
          <w:rFonts w:eastAsia="Calibri"/>
          <w:sz w:val="20"/>
          <w:szCs w:val="20"/>
        </w:rPr>
        <w:t>Обернихина</w:t>
      </w:r>
      <w:proofErr w:type="spellEnd"/>
      <w:r w:rsidRPr="00985689">
        <w:rPr>
          <w:rFonts w:eastAsia="Calibri"/>
          <w:sz w:val="20"/>
          <w:szCs w:val="20"/>
        </w:rPr>
        <w:t xml:space="preserve"> Г.А. Литература в 2-х ч. Ч.2 . Учебник. Для СПО – 4-е изд., М.: Академия, 2017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Интернет-ресурсы: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Новая литература. </w:t>
      </w:r>
      <w:proofErr w:type="spellStart"/>
      <w:r w:rsidRPr="00FC4094">
        <w:rPr>
          <w:bCs/>
          <w:sz w:val="20"/>
          <w:szCs w:val="20"/>
        </w:rPr>
        <w:t>Литературно_художественный</w:t>
      </w:r>
      <w:proofErr w:type="spellEnd"/>
      <w:r w:rsidRPr="00FC4094">
        <w:rPr>
          <w:bCs/>
          <w:sz w:val="20"/>
          <w:szCs w:val="20"/>
        </w:rPr>
        <w:t xml:space="preserve"> журнал</w:t>
      </w:r>
    </w:p>
    <w:p w:rsidR="00F520DC" w:rsidRPr="00FC4094" w:rsidRDefault="0028074F" w:rsidP="00FC4094">
      <w:pPr>
        <w:jc w:val="both"/>
        <w:rPr>
          <w:sz w:val="20"/>
          <w:szCs w:val="20"/>
        </w:rPr>
      </w:pPr>
      <w:hyperlink r:id="rId11" w:history="1">
        <w:r w:rsidR="00F520DC" w:rsidRPr="00FC4094">
          <w:rPr>
            <w:rStyle w:val="aff1"/>
            <w:sz w:val="20"/>
            <w:szCs w:val="20"/>
          </w:rPr>
          <w:t>http://newlit.ru/</w:t>
        </w:r>
      </w:hyperlink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ХХ век Авторский сайт Леонида </w:t>
      </w:r>
      <w:proofErr w:type="spellStart"/>
      <w:r w:rsidRPr="00FC4094">
        <w:rPr>
          <w:bCs/>
          <w:sz w:val="20"/>
          <w:szCs w:val="20"/>
        </w:rPr>
        <w:t>Каганова</w:t>
      </w:r>
      <w:proofErr w:type="spellEnd"/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http://lleo.aha.ru/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Анна Ахматова. Царственное слово</w:t>
      </w:r>
    </w:p>
    <w:p w:rsidR="00F520DC" w:rsidRPr="00FC4094" w:rsidRDefault="0028074F" w:rsidP="00FC4094">
      <w:pPr>
        <w:jc w:val="both"/>
        <w:rPr>
          <w:sz w:val="20"/>
          <w:szCs w:val="20"/>
        </w:rPr>
      </w:pPr>
      <w:hyperlink r:id="rId12" w:history="1">
        <w:r w:rsidR="00F520DC" w:rsidRPr="00FC4094">
          <w:rPr>
            <w:rStyle w:val="aff1"/>
            <w:sz w:val="20"/>
            <w:szCs w:val="20"/>
          </w:rPr>
          <w:t>http://www.akhmatova.ru/</w:t>
        </w:r>
      </w:hyperlink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Народная библиотека Максима Горького. Подборка статей о писателе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http://maximgorkiy.narod.ru/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Творчество В. Пелевина</w:t>
      </w:r>
    </w:p>
    <w:p w:rsidR="00F520DC" w:rsidRPr="00FC4094" w:rsidRDefault="0028074F" w:rsidP="00FC4094">
      <w:pPr>
        <w:jc w:val="both"/>
        <w:rPr>
          <w:sz w:val="20"/>
          <w:szCs w:val="20"/>
        </w:rPr>
      </w:pPr>
      <w:hyperlink r:id="rId13" w:history="1">
        <w:r w:rsidR="00F520DC" w:rsidRPr="00FC4094">
          <w:rPr>
            <w:rStyle w:val="aff1"/>
            <w:sz w:val="20"/>
            <w:szCs w:val="20"/>
          </w:rPr>
          <w:t>http://pelevin.nov.ru/</w:t>
        </w:r>
      </w:hyperlink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Литературное кафе в Интернете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http://www.tema.ru/rrr/litcafe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Поэзия и проза участников последних войн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http://www.artofwar.spb.ru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"Русский пе</w:t>
      </w:r>
      <w:r w:rsidR="00065D77" w:rsidRPr="00FC4094">
        <w:rPr>
          <w:bCs/>
          <w:sz w:val="20"/>
          <w:szCs w:val="20"/>
        </w:rPr>
        <w:t>реплет" _ литературный интерне</w:t>
      </w:r>
      <w:proofErr w:type="gramStart"/>
      <w:r w:rsidR="00065D77" w:rsidRPr="00FC4094">
        <w:rPr>
          <w:bCs/>
          <w:sz w:val="20"/>
          <w:szCs w:val="20"/>
        </w:rPr>
        <w:t>т-</w:t>
      </w:r>
      <w:proofErr w:type="gramEnd"/>
      <w:r w:rsidR="00065D77" w:rsidRPr="00FC4094">
        <w:rPr>
          <w:bCs/>
          <w:sz w:val="20"/>
          <w:szCs w:val="20"/>
        </w:rPr>
        <w:t xml:space="preserve"> </w:t>
      </w:r>
      <w:r w:rsidRPr="00FC4094">
        <w:rPr>
          <w:bCs/>
          <w:sz w:val="20"/>
          <w:szCs w:val="20"/>
        </w:rPr>
        <w:t>журнал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http://www.pereplet.ru/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Серебряного века силуэт...</w:t>
      </w:r>
    </w:p>
    <w:p w:rsidR="00F520DC" w:rsidRPr="00FC4094" w:rsidRDefault="0028074F" w:rsidP="00FC4094">
      <w:pPr>
        <w:jc w:val="both"/>
        <w:rPr>
          <w:sz w:val="20"/>
          <w:szCs w:val="20"/>
        </w:rPr>
      </w:pPr>
      <w:hyperlink r:id="rId14" w:history="1">
        <w:r w:rsidR="00F520DC" w:rsidRPr="00FC4094">
          <w:rPr>
            <w:rStyle w:val="aff1"/>
            <w:sz w:val="20"/>
            <w:szCs w:val="20"/>
          </w:rPr>
          <w:t>http://www.silverage.ru/</w:t>
        </w:r>
      </w:hyperlink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Булат Окуджава. Стихи и песни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http://fro196.narod.ru/library/okujava/okujava.htm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В. Маяковский _ произведения поэта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http://mayakovsky.narod.ru/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>Высоцкий: время, наследие, судьба</w:t>
      </w:r>
    </w:p>
    <w:p w:rsidR="00F520DC" w:rsidRPr="00FC4094" w:rsidRDefault="0028074F" w:rsidP="00FC4094">
      <w:pPr>
        <w:jc w:val="both"/>
        <w:rPr>
          <w:sz w:val="20"/>
          <w:szCs w:val="20"/>
        </w:rPr>
      </w:pPr>
      <w:hyperlink r:id="rId15" w:history="1">
        <w:r w:rsidR="00F520DC" w:rsidRPr="00FC4094">
          <w:rPr>
            <w:rStyle w:val="aff1"/>
            <w:sz w:val="20"/>
            <w:szCs w:val="20"/>
          </w:rPr>
          <w:t>http://otblesk.com/vysotsky</w:t>
        </w:r>
      </w:hyperlink>
    </w:p>
    <w:p w:rsidR="00F520DC" w:rsidRPr="00FC4094" w:rsidRDefault="00065D77" w:rsidP="00FC4094">
      <w:pPr>
        <w:jc w:val="both"/>
        <w:rPr>
          <w:bCs/>
          <w:sz w:val="20"/>
          <w:szCs w:val="20"/>
        </w:rPr>
      </w:pPr>
      <w:r w:rsidRPr="00FC4094">
        <w:rPr>
          <w:bCs/>
          <w:sz w:val="20"/>
          <w:szCs w:val="20"/>
        </w:rPr>
        <w:t xml:space="preserve">Иосиф Александрович Бродский  - </w:t>
      </w:r>
      <w:r w:rsidR="00F520DC" w:rsidRPr="00FC4094">
        <w:rPr>
          <w:bCs/>
          <w:sz w:val="20"/>
          <w:szCs w:val="20"/>
        </w:rPr>
        <w:t>материалы о поэте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>http://br00.narod.ru/</w:t>
      </w:r>
    </w:p>
    <w:p w:rsidR="00F520DC" w:rsidRDefault="00F520DC" w:rsidP="00FC4094">
      <w:pPr>
        <w:jc w:val="both"/>
        <w:rPr>
          <w:sz w:val="20"/>
          <w:szCs w:val="20"/>
        </w:rPr>
      </w:pPr>
    </w:p>
    <w:p w:rsidR="00F52327" w:rsidRDefault="00F52327" w:rsidP="00FC4094">
      <w:pPr>
        <w:jc w:val="both"/>
        <w:rPr>
          <w:sz w:val="20"/>
          <w:szCs w:val="20"/>
        </w:rPr>
      </w:pPr>
    </w:p>
    <w:p w:rsidR="00F52327" w:rsidRDefault="00F52327" w:rsidP="00FC4094">
      <w:pPr>
        <w:jc w:val="both"/>
        <w:rPr>
          <w:sz w:val="20"/>
          <w:szCs w:val="20"/>
        </w:rPr>
      </w:pPr>
    </w:p>
    <w:p w:rsidR="00F52327" w:rsidRDefault="00F52327" w:rsidP="00FC4094">
      <w:pPr>
        <w:jc w:val="both"/>
        <w:rPr>
          <w:sz w:val="20"/>
          <w:szCs w:val="20"/>
        </w:rPr>
      </w:pPr>
    </w:p>
    <w:p w:rsidR="00F52327" w:rsidRDefault="00F52327" w:rsidP="00FC4094">
      <w:pPr>
        <w:jc w:val="both"/>
        <w:rPr>
          <w:sz w:val="20"/>
          <w:szCs w:val="20"/>
        </w:rPr>
      </w:pPr>
    </w:p>
    <w:p w:rsidR="00F52327" w:rsidRDefault="00F52327" w:rsidP="00FC4094">
      <w:pPr>
        <w:jc w:val="both"/>
        <w:rPr>
          <w:sz w:val="20"/>
          <w:szCs w:val="20"/>
        </w:rPr>
      </w:pPr>
    </w:p>
    <w:p w:rsidR="00F52327" w:rsidRDefault="00F52327" w:rsidP="00FC4094">
      <w:pPr>
        <w:jc w:val="both"/>
        <w:rPr>
          <w:sz w:val="20"/>
          <w:szCs w:val="20"/>
        </w:rPr>
      </w:pPr>
    </w:p>
    <w:p w:rsidR="00F52327" w:rsidRDefault="00F52327" w:rsidP="00FC4094">
      <w:pPr>
        <w:jc w:val="both"/>
        <w:rPr>
          <w:sz w:val="20"/>
          <w:szCs w:val="20"/>
        </w:rPr>
      </w:pPr>
    </w:p>
    <w:p w:rsidR="00F52327" w:rsidRDefault="00F52327" w:rsidP="00FC4094">
      <w:pPr>
        <w:jc w:val="both"/>
        <w:rPr>
          <w:sz w:val="20"/>
          <w:szCs w:val="20"/>
        </w:rPr>
      </w:pPr>
    </w:p>
    <w:p w:rsidR="00F52327" w:rsidRDefault="00F52327" w:rsidP="00FC4094">
      <w:pPr>
        <w:jc w:val="both"/>
        <w:rPr>
          <w:sz w:val="20"/>
          <w:szCs w:val="20"/>
        </w:rPr>
      </w:pPr>
    </w:p>
    <w:p w:rsidR="00F52327" w:rsidRDefault="00F52327" w:rsidP="00FC4094">
      <w:pPr>
        <w:jc w:val="both"/>
        <w:rPr>
          <w:sz w:val="20"/>
          <w:szCs w:val="20"/>
        </w:rPr>
      </w:pPr>
    </w:p>
    <w:p w:rsidR="00F52327" w:rsidRDefault="00F52327" w:rsidP="00FC4094">
      <w:pPr>
        <w:jc w:val="both"/>
        <w:rPr>
          <w:sz w:val="20"/>
          <w:szCs w:val="20"/>
        </w:rPr>
      </w:pPr>
    </w:p>
    <w:p w:rsidR="00F52327" w:rsidRDefault="00F52327" w:rsidP="00FC4094">
      <w:pPr>
        <w:jc w:val="both"/>
        <w:rPr>
          <w:sz w:val="20"/>
          <w:szCs w:val="20"/>
        </w:rPr>
      </w:pPr>
    </w:p>
    <w:p w:rsidR="00F52327" w:rsidRDefault="00F52327" w:rsidP="00FC4094">
      <w:pPr>
        <w:jc w:val="both"/>
        <w:rPr>
          <w:sz w:val="20"/>
          <w:szCs w:val="20"/>
        </w:rPr>
      </w:pPr>
    </w:p>
    <w:p w:rsidR="00994BA1" w:rsidRDefault="00994BA1" w:rsidP="00FC4094">
      <w:pPr>
        <w:jc w:val="both"/>
        <w:rPr>
          <w:sz w:val="20"/>
          <w:szCs w:val="20"/>
        </w:rPr>
      </w:pPr>
    </w:p>
    <w:p w:rsidR="00994BA1" w:rsidRDefault="00994BA1" w:rsidP="00FC4094">
      <w:pPr>
        <w:jc w:val="both"/>
        <w:rPr>
          <w:sz w:val="20"/>
          <w:szCs w:val="20"/>
        </w:rPr>
      </w:pPr>
    </w:p>
    <w:p w:rsidR="00994BA1" w:rsidRDefault="00994BA1" w:rsidP="00FC4094">
      <w:pPr>
        <w:jc w:val="both"/>
        <w:rPr>
          <w:sz w:val="20"/>
          <w:szCs w:val="20"/>
        </w:rPr>
      </w:pPr>
    </w:p>
    <w:p w:rsidR="00F520DC" w:rsidRPr="00994BA1" w:rsidRDefault="00F520DC" w:rsidP="00994BA1">
      <w:pPr>
        <w:jc w:val="center"/>
        <w:rPr>
          <w:b/>
          <w:caps/>
          <w:sz w:val="20"/>
          <w:szCs w:val="20"/>
        </w:rPr>
      </w:pPr>
      <w:r w:rsidRPr="00994BA1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F520DC" w:rsidRPr="00FC4094" w:rsidRDefault="00F520DC" w:rsidP="00FC4094">
      <w:pPr>
        <w:jc w:val="both"/>
        <w:rPr>
          <w:sz w:val="20"/>
          <w:szCs w:val="20"/>
        </w:rPr>
      </w:pPr>
      <w:r w:rsidRPr="00FC4094">
        <w:rPr>
          <w:sz w:val="20"/>
          <w:szCs w:val="20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C4094">
        <w:rPr>
          <w:sz w:val="20"/>
          <w:szCs w:val="20"/>
        </w:rPr>
        <w:t>обучающимися</w:t>
      </w:r>
      <w:proofErr w:type="gramEnd"/>
      <w:r w:rsidRPr="00FC4094">
        <w:rPr>
          <w:sz w:val="20"/>
          <w:szCs w:val="20"/>
        </w:rPr>
        <w:t xml:space="preserve"> индивидуальных заданий, проектов, исследований.</w:t>
      </w:r>
    </w:p>
    <w:p w:rsidR="00F520DC" w:rsidRPr="00FC4094" w:rsidRDefault="00F520DC" w:rsidP="00FC4094">
      <w:pPr>
        <w:jc w:val="both"/>
        <w:rPr>
          <w:bCs/>
          <w:sz w:val="20"/>
          <w:szCs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4824"/>
      </w:tblGrid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Результаты обучения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мировоззрения, соответствующего </w:t>
            </w:r>
            <w:proofErr w:type="spellStart"/>
            <w:proofErr w:type="gramStart"/>
            <w:r w:rsidRPr="00FC4094">
              <w:rPr>
                <w:sz w:val="20"/>
                <w:szCs w:val="20"/>
              </w:rPr>
              <w:t>современ</w:t>
            </w:r>
            <w:proofErr w:type="spellEnd"/>
            <w:r w:rsidRPr="00FC4094">
              <w:rPr>
                <w:sz w:val="20"/>
                <w:szCs w:val="20"/>
              </w:rPr>
              <w:t>-ному</w:t>
            </w:r>
            <w:proofErr w:type="gramEnd"/>
            <w:r w:rsidRPr="00FC4094">
              <w:rPr>
                <w:sz w:val="20"/>
                <w:szCs w:val="20"/>
              </w:rPr>
              <w:t xml:space="preserve">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>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готовность и способность к образованию, в том числе </w:t>
            </w:r>
            <w:proofErr w:type="spellStart"/>
            <w:proofErr w:type="gramStart"/>
            <w:r w:rsidRPr="00FC4094">
              <w:rPr>
                <w:sz w:val="20"/>
                <w:szCs w:val="20"/>
              </w:rPr>
              <w:t>самообра-зованию</w:t>
            </w:r>
            <w:proofErr w:type="spellEnd"/>
            <w:proofErr w:type="gramEnd"/>
            <w:r w:rsidRPr="00FC4094">
              <w:rPr>
                <w:sz w:val="20"/>
                <w:szCs w:val="20"/>
              </w:rPr>
              <w:t>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  <w:r w:rsidR="00BD5169" w:rsidRPr="00FC4094">
              <w:rPr>
                <w:sz w:val="20"/>
                <w:szCs w:val="20"/>
              </w:rPr>
              <w:t xml:space="preserve"> </w:t>
            </w:r>
            <w:r w:rsidRPr="00FC4094">
              <w:rPr>
                <w:sz w:val="20"/>
                <w:szCs w:val="20"/>
              </w:rPr>
              <w:t>защита рефератов;</w:t>
            </w:r>
          </w:p>
          <w:p w:rsidR="00F520DC" w:rsidRPr="00FC4094" w:rsidRDefault="00F520DC" w:rsidP="00553201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презентация 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proofErr w:type="spellStart"/>
            <w:r w:rsidRPr="00FC4094">
              <w:rPr>
                <w:bCs/>
                <w:sz w:val="20"/>
                <w:szCs w:val="20"/>
              </w:rPr>
              <w:t>Метапредметные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553201">
            <w:pPr>
              <w:jc w:val="both"/>
              <w:rPr>
                <w:bCs/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диктант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тест</w:t>
            </w:r>
          </w:p>
          <w:p w:rsidR="00F520DC" w:rsidRPr="00FC4094" w:rsidRDefault="00F520DC" w:rsidP="00FC4094">
            <w:pPr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F520DC" w:rsidRPr="00FC4094" w:rsidTr="00362362">
        <w:trPr>
          <w:trHeight w:val="413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 умение самостоятельно организовывать собственную деятельность, оценивать ее, определять сферу своих интересов;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FC4094">
              <w:rPr>
                <w:sz w:val="20"/>
                <w:szCs w:val="20"/>
              </w:rPr>
              <w:t>учебно</w:t>
            </w:r>
            <w:proofErr w:type="spellEnd"/>
            <w:r w:rsidRPr="00FC4094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к семинару;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  <w:highlight w:val="yellow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proofErr w:type="spellStart"/>
            <w:r w:rsidRPr="00FC4094">
              <w:rPr>
                <w:sz w:val="20"/>
                <w:szCs w:val="20"/>
              </w:rPr>
              <w:t>самооценивание</w:t>
            </w:r>
            <w:proofErr w:type="spellEnd"/>
            <w:r w:rsidRPr="00FC4094">
              <w:rPr>
                <w:sz w:val="20"/>
                <w:szCs w:val="20"/>
              </w:rPr>
              <w:t xml:space="preserve"> и </w:t>
            </w:r>
            <w:proofErr w:type="spellStart"/>
            <w:r w:rsidRPr="00FC4094">
              <w:rPr>
                <w:sz w:val="20"/>
                <w:szCs w:val="20"/>
              </w:rPr>
              <w:t>взаимооценивание</w:t>
            </w:r>
            <w:proofErr w:type="spellEnd"/>
            <w:r w:rsidRPr="00FC4094">
              <w:rPr>
                <w:sz w:val="20"/>
                <w:szCs w:val="20"/>
              </w:rPr>
              <w:t>.</w:t>
            </w:r>
          </w:p>
        </w:tc>
      </w:tr>
      <w:tr w:rsidR="00F520DC" w:rsidRPr="00FC4094" w:rsidTr="00362362">
        <w:trPr>
          <w:trHeight w:val="385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самостоятельной деятельности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</w:t>
            </w:r>
          </w:p>
        </w:tc>
      </w:tr>
      <w:tr w:rsidR="00F520DC" w:rsidRPr="00FC4094" w:rsidTr="00362362">
        <w:trPr>
          <w:trHeight w:val="37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</w:t>
            </w:r>
            <w:proofErr w:type="gramStart"/>
            <w:r w:rsidRPr="00FC4094">
              <w:rPr>
                <w:sz w:val="20"/>
                <w:szCs w:val="20"/>
              </w:rPr>
              <w:t>самостоятельному</w:t>
            </w:r>
            <w:proofErr w:type="gramEnd"/>
            <w:r w:rsidRPr="00FC4094">
              <w:rPr>
                <w:sz w:val="20"/>
                <w:szCs w:val="20"/>
              </w:rPr>
              <w:t xml:space="preserve"> </w:t>
            </w:r>
          </w:p>
          <w:p w:rsidR="00F520DC" w:rsidRPr="00FC4094" w:rsidRDefault="00F520DC" w:rsidP="00553201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практических задач, применению различных методов познания;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FC4094">
              <w:rPr>
                <w:sz w:val="20"/>
                <w:szCs w:val="20"/>
              </w:rPr>
              <w:t>учебно</w:t>
            </w:r>
            <w:proofErr w:type="spellEnd"/>
            <w:r w:rsidRPr="00FC4094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к семинару;</w:t>
            </w:r>
          </w:p>
          <w:p w:rsidR="00F520DC" w:rsidRPr="00FC4094" w:rsidRDefault="00F520DC" w:rsidP="00FC4094">
            <w:pPr>
              <w:jc w:val="both"/>
              <w:rPr>
                <w:i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proofErr w:type="spellStart"/>
            <w:r w:rsidRPr="00FC4094">
              <w:rPr>
                <w:sz w:val="20"/>
                <w:szCs w:val="20"/>
              </w:rPr>
              <w:t>самооценивание</w:t>
            </w:r>
            <w:proofErr w:type="spellEnd"/>
            <w:r w:rsidRPr="00FC4094">
              <w:rPr>
                <w:sz w:val="20"/>
                <w:szCs w:val="20"/>
              </w:rPr>
              <w:t xml:space="preserve"> и </w:t>
            </w:r>
            <w:proofErr w:type="spellStart"/>
            <w:r w:rsidRPr="00FC4094">
              <w:rPr>
                <w:sz w:val="20"/>
                <w:szCs w:val="20"/>
              </w:rPr>
              <w:t>взаимооценивание</w:t>
            </w:r>
            <w:proofErr w:type="spellEnd"/>
            <w:r w:rsidRPr="00FC4094">
              <w:rPr>
                <w:sz w:val="20"/>
                <w:szCs w:val="20"/>
              </w:rPr>
              <w:t>.</w:t>
            </w:r>
            <w:r w:rsidRPr="00FC4094">
              <w:rPr>
                <w:i/>
                <w:sz w:val="20"/>
                <w:szCs w:val="20"/>
              </w:rPr>
              <w:t xml:space="preserve"> проектная и </w:t>
            </w:r>
            <w:proofErr w:type="spellStart"/>
            <w:r w:rsidRPr="00FC4094">
              <w:rPr>
                <w:i/>
                <w:sz w:val="20"/>
                <w:szCs w:val="20"/>
              </w:rPr>
              <w:t>учебно</w:t>
            </w:r>
            <w:proofErr w:type="spellEnd"/>
            <w:r w:rsidRPr="00FC4094">
              <w:rPr>
                <w:i/>
                <w:sz w:val="20"/>
                <w:szCs w:val="20"/>
              </w:rPr>
              <w:t xml:space="preserve"> – исследовательская работа;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FC4094" w:rsidRDefault="00F520DC" w:rsidP="00FC4094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аудиторная работа, уроки развития речи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навыков различных видов анализа </w:t>
            </w:r>
            <w:proofErr w:type="gramStart"/>
            <w:r w:rsidRPr="00FC4094">
              <w:rPr>
                <w:sz w:val="20"/>
                <w:szCs w:val="20"/>
              </w:rPr>
              <w:t>литератур-</w:t>
            </w:r>
            <w:proofErr w:type="spellStart"/>
            <w:r w:rsidRPr="00FC4094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FC4094">
              <w:rPr>
                <w:sz w:val="20"/>
                <w:szCs w:val="20"/>
              </w:rPr>
              <w:t xml:space="preserve"> произведений.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 xml:space="preserve">аудиторная работа, уроки развития речи, контрольная работа, </w:t>
            </w:r>
            <w:proofErr w:type="spellStart"/>
            <w:r w:rsidRPr="00FC4094">
              <w:rPr>
                <w:bCs/>
                <w:sz w:val="20"/>
                <w:szCs w:val="20"/>
              </w:rPr>
              <w:t>практическме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занятия.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FC4094">
              <w:rPr>
                <w:sz w:val="20"/>
                <w:szCs w:val="20"/>
              </w:rPr>
              <w:t>учебно</w:t>
            </w:r>
            <w:proofErr w:type="spellEnd"/>
            <w:r w:rsidRPr="00FC4094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подготовка к семинару;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 </w:t>
            </w:r>
            <w:proofErr w:type="spellStart"/>
            <w:r w:rsidRPr="00FC4094">
              <w:rPr>
                <w:sz w:val="20"/>
                <w:szCs w:val="20"/>
              </w:rPr>
              <w:t>самооценивание</w:t>
            </w:r>
            <w:proofErr w:type="spellEnd"/>
            <w:r w:rsidRPr="00FC4094">
              <w:rPr>
                <w:sz w:val="20"/>
                <w:szCs w:val="20"/>
              </w:rPr>
              <w:t xml:space="preserve"> и </w:t>
            </w:r>
            <w:proofErr w:type="spellStart"/>
            <w:r w:rsidRPr="00FC4094">
              <w:rPr>
                <w:sz w:val="20"/>
                <w:szCs w:val="20"/>
              </w:rPr>
              <w:t>взаимооценивание</w:t>
            </w:r>
            <w:proofErr w:type="spellEnd"/>
            <w:r w:rsidRPr="00FC4094">
              <w:rPr>
                <w:sz w:val="20"/>
                <w:szCs w:val="20"/>
              </w:rPr>
              <w:t>.</w:t>
            </w:r>
          </w:p>
        </w:tc>
      </w:tr>
      <w:tr w:rsidR="00F520DC" w:rsidRPr="00FC4094" w:rsidTr="00362362">
        <w:trPr>
          <w:trHeight w:val="46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553201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владение умением анализировать текст с точки зрения наличия в нем явной и скрытой, основной и второстепенной информации;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текстов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критических статей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Ответы на уроках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 xml:space="preserve">владение умением представлять тексты в виде тезисов, конспектов, аннотаций, рефератов, сочинений различных жанров; 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Работа с текстами произведений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bCs/>
                <w:sz w:val="20"/>
                <w:szCs w:val="20"/>
              </w:rPr>
              <w:t>Самотоятельная</w:t>
            </w:r>
            <w:proofErr w:type="spellEnd"/>
            <w:r w:rsidRPr="00FC4094">
              <w:rPr>
                <w:bCs/>
                <w:sz w:val="20"/>
                <w:szCs w:val="20"/>
              </w:rPr>
              <w:t xml:space="preserve"> </w:t>
            </w:r>
            <w:r w:rsidR="00BD5169" w:rsidRPr="00FC4094">
              <w:rPr>
                <w:bCs/>
                <w:sz w:val="20"/>
                <w:szCs w:val="20"/>
              </w:rPr>
              <w:t xml:space="preserve"> </w:t>
            </w:r>
            <w:r w:rsidRPr="00FC4094">
              <w:rPr>
                <w:bCs/>
                <w:sz w:val="20"/>
                <w:szCs w:val="20"/>
              </w:rPr>
              <w:t>работа с рефератами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Конспектирование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Чтение, анализ художественной литературы, критических статей.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CE793D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FC4094">
              <w:rPr>
                <w:sz w:val="20"/>
                <w:szCs w:val="20"/>
              </w:rPr>
              <w:lastRenderedPageBreak/>
              <w:t>сформированность</w:t>
            </w:r>
            <w:proofErr w:type="spellEnd"/>
            <w:r w:rsidRPr="00FC4094">
              <w:rPr>
                <w:sz w:val="20"/>
                <w:szCs w:val="20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FC4094">
              <w:rPr>
                <w:sz w:val="20"/>
                <w:szCs w:val="20"/>
              </w:rPr>
              <w:t>кст тв</w:t>
            </w:r>
            <w:proofErr w:type="gramEnd"/>
            <w:r w:rsidRPr="00FC4094">
              <w:rPr>
                <w:sz w:val="20"/>
                <w:szCs w:val="20"/>
              </w:rPr>
              <w:t xml:space="preserve">орчества писателя в процессе анализа художественного произведения;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Чтение, анализ художественной литературы, критических статей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Эссе</w:t>
            </w:r>
          </w:p>
        </w:tc>
      </w:tr>
      <w:tr w:rsidR="00F520DC" w:rsidRPr="00FC4094" w:rsidTr="0036236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sz w:val="20"/>
                <w:szCs w:val="20"/>
              </w:rPr>
            </w:pPr>
            <w:r w:rsidRPr="00FC4094">
              <w:rPr>
                <w:sz w:val="20"/>
                <w:szCs w:val="20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Анализ художественных произведений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Сочинение</w:t>
            </w:r>
          </w:p>
          <w:p w:rsidR="00F520DC" w:rsidRPr="00FC4094" w:rsidRDefault="00F520DC" w:rsidP="00FC4094">
            <w:pPr>
              <w:jc w:val="both"/>
              <w:rPr>
                <w:bCs/>
                <w:sz w:val="20"/>
                <w:szCs w:val="20"/>
              </w:rPr>
            </w:pPr>
            <w:r w:rsidRPr="00FC4094">
              <w:rPr>
                <w:bCs/>
                <w:sz w:val="20"/>
                <w:szCs w:val="20"/>
              </w:rPr>
              <w:t>Отзыв</w:t>
            </w:r>
          </w:p>
        </w:tc>
      </w:tr>
    </w:tbl>
    <w:p w:rsidR="004F66B4" w:rsidRPr="00FC4094" w:rsidRDefault="004F66B4" w:rsidP="00FC4094">
      <w:pPr>
        <w:jc w:val="both"/>
        <w:rPr>
          <w:sz w:val="20"/>
          <w:szCs w:val="20"/>
        </w:rPr>
      </w:pPr>
    </w:p>
    <w:sectPr w:rsidR="004F66B4" w:rsidRPr="00FC4094" w:rsidSect="00B3526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74F" w:rsidRDefault="0028074F" w:rsidP="00153C82">
      <w:r>
        <w:separator/>
      </w:r>
    </w:p>
  </w:endnote>
  <w:endnote w:type="continuationSeparator" w:id="0">
    <w:p w:rsidR="0028074F" w:rsidRDefault="0028074F" w:rsidP="00153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262" w:rsidRDefault="00B35262" w:rsidP="00D86A46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B35262" w:rsidRDefault="00B35262" w:rsidP="00D86A46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262" w:rsidRDefault="00B35262" w:rsidP="00D86A46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82042">
      <w:rPr>
        <w:rStyle w:val="a3"/>
        <w:noProof/>
      </w:rPr>
      <w:t>19</w:t>
    </w:r>
    <w:r>
      <w:rPr>
        <w:rStyle w:val="a3"/>
      </w:rPr>
      <w:fldChar w:fldCharType="end"/>
    </w:r>
  </w:p>
  <w:p w:rsidR="00B35262" w:rsidRDefault="00B35262" w:rsidP="00D86A46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74F" w:rsidRDefault="0028074F" w:rsidP="00153C82">
      <w:r>
        <w:separator/>
      </w:r>
    </w:p>
  </w:footnote>
  <w:footnote w:type="continuationSeparator" w:id="0">
    <w:p w:rsidR="0028074F" w:rsidRDefault="0028074F" w:rsidP="00153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567"/>
      </w:pPr>
      <w:rPr>
        <w:rFonts w:ascii="Symbol" w:hAnsi="Symbol" w:cs="Times New Roman"/>
        <w:sz w:val="22"/>
        <w:szCs w:val="22"/>
      </w:rPr>
    </w:lvl>
  </w:abstractNum>
  <w:abstractNum w:abstractNumId="5">
    <w:nsid w:val="00000006"/>
    <w:multiLevelType w:val="singleLevel"/>
    <w:tmpl w:val="00000006"/>
    <w:name w:val="WW8Num7"/>
    <w:lvl w:ilvl="0"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7EE6908"/>
    <w:multiLevelType w:val="hybridMultilevel"/>
    <w:tmpl w:val="381CE21E"/>
    <w:lvl w:ilvl="0" w:tplc="172C72D8">
      <w:start w:val="1"/>
      <w:numFmt w:val="bullet"/>
      <w:lvlText w:val="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08FE1BDB"/>
    <w:multiLevelType w:val="multilevel"/>
    <w:tmpl w:val="284C4024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00279B4"/>
    <w:multiLevelType w:val="hybridMultilevel"/>
    <w:tmpl w:val="A07A140C"/>
    <w:lvl w:ilvl="0" w:tplc="0C88FBB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5E4883"/>
    <w:multiLevelType w:val="hybridMultilevel"/>
    <w:tmpl w:val="24005F98"/>
    <w:lvl w:ilvl="0" w:tplc="62F4C5E8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383A57"/>
    <w:multiLevelType w:val="hybridMultilevel"/>
    <w:tmpl w:val="BBEE1ADE"/>
    <w:lvl w:ilvl="0" w:tplc="172C72D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4C83DFC"/>
    <w:multiLevelType w:val="hybridMultilevel"/>
    <w:tmpl w:val="43A0AFE8"/>
    <w:lvl w:ilvl="0" w:tplc="10722F2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BB16B17"/>
    <w:multiLevelType w:val="hybridMultilevel"/>
    <w:tmpl w:val="1F66D40E"/>
    <w:lvl w:ilvl="0" w:tplc="C3CE518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E1E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00016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2C4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2338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5C47D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C50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4C04E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E0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3E16FB2"/>
    <w:multiLevelType w:val="hybridMultilevel"/>
    <w:tmpl w:val="BFD84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8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F1D625F"/>
    <w:multiLevelType w:val="hybridMultilevel"/>
    <w:tmpl w:val="284C4024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0"/>
  </w:num>
  <w:num w:numId="9">
    <w:abstractNumId w:val="21"/>
  </w:num>
  <w:num w:numId="10">
    <w:abstractNumId w:val="45"/>
  </w:num>
  <w:num w:numId="11">
    <w:abstractNumId w:val="11"/>
  </w:num>
  <w:num w:numId="12">
    <w:abstractNumId w:val="37"/>
  </w:num>
  <w:num w:numId="13">
    <w:abstractNumId w:val="10"/>
  </w:num>
  <w:num w:numId="14">
    <w:abstractNumId w:val="35"/>
  </w:num>
  <w:num w:numId="15">
    <w:abstractNumId w:val="15"/>
  </w:num>
  <w:num w:numId="16">
    <w:abstractNumId w:val="29"/>
  </w:num>
  <w:num w:numId="17">
    <w:abstractNumId w:val="13"/>
  </w:num>
  <w:num w:numId="18">
    <w:abstractNumId w:val="18"/>
  </w:num>
  <w:num w:numId="19">
    <w:abstractNumId w:val="27"/>
  </w:num>
  <w:num w:numId="20">
    <w:abstractNumId w:val="16"/>
  </w:num>
  <w:num w:numId="21">
    <w:abstractNumId w:val="22"/>
  </w:num>
  <w:num w:numId="22">
    <w:abstractNumId w:val="24"/>
  </w:num>
  <w:num w:numId="23">
    <w:abstractNumId w:val="34"/>
  </w:num>
  <w:num w:numId="24">
    <w:abstractNumId w:val="36"/>
  </w:num>
  <w:num w:numId="25">
    <w:abstractNumId w:val="26"/>
  </w:num>
  <w:num w:numId="26">
    <w:abstractNumId w:val="40"/>
  </w:num>
  <w:num w:numId="27">
    <w:abstractNumId w:val="32"/>
  </w:num>
  <w:num w:numId="28">
    <w:abstractNumId w:val="31"/>
  </w:num>
  <w:num w:numId="29">
    <w:abstractNumId w:val="17"/>
  </w:num>
  <w:num w:numId="30">
    <w:abstractNumId w:val="7"/>
  </w:num>
  <w:num w:numId="31">
    <w:abstractNumId w:val="25"/>
  </w:num>
  <w:num w:numId="32">
    <w:abstractNumId w:val="12"/>
  </w:num>
  <w:num w:numId="33">
    <w:abstractNumId w:val="19"/>
  </w:num>
  <w:num w:numId="34">
    <w:abstractNumId w:val="41"/>
  </w:num>
  <w:num w:numId="35">
    <w:abstractNumId w:val="42"/>
  </w:num>
  <w:num w:numId="36">
    <w:abstractNumId w:val="8"/>
  </w:num>
  <w:num w:numId="37">
    <w:abstractNumId w:val="43"/>
  </w:num>
  <w:num w:numId="38">
    <w:abstractNumId w:val="30"/>
  </w:num>
  <w:num w:numId="39">
    <w:abstractNumId w:val="23"/>
  </w:num>
  <w:num w:numId="40">
    <w:abstractNumId w:val="14"/>
  </w:num>
  <w:num w:numId="41">
    <w:abstractNumId w:val="33"/>
  </w:num>
  <w:num w:numId="42">
    <w:abstractNumId w:val="44"/>
  </w:num>
  <w:num w:numId="43">
    <w:abstractNumId w:val="9"/>
  </w:num>
  <w:num w:numId="44">
    <w:abstractNumId w:val="39"/>
  </w:num>
  <w:num w:numId="45">
    <w:abstractNumId w:val="28"/>
  </w:num>
  <w:num w:numId="4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0DC"/>
    <w:rsid w:val="0001681D"/>
    <w:rsid w:val="000252CC"/>
    <w:rsid w:val="0003128B"/>
    <w:rsid w:val="00065D77"/>
    <w:rsid w:val="00082042"/>
    <w:rsid w:val="00095E55"/>
    <w:rsid w:val="000D7C92"/>
    <w:rsid w:val="000E51B2"/>
    <w:rsid w:val="00124E45"/>
    <w:rsid w:val="00153C82"/>
    <w:rsid w:val="001B5C74"/>
    <w:rsid w:val="001E2E38"/>
    <w:rsid w:val="00271AB4"/>
    <w:rsid w:val="0028074F"/>
    <w:rsid w:val="0029597A"/>
    <w:rsid w:val="002E7B51"/>
    <w:rsid w:val="002F3F46"/>
    <w:rsid w:val="00311081"/>
    <w:rsid w:val="00362362"/>
    <w:rsid w:val="00364CCE"/>
    <w:rsid w:val="00364F54"/>
    <w:rsid w:val="003950AC"/>
    <w:rsid w:val="00397199"/>
    <w:rsid w:val="00426A06"/>
    <w:rsid w:val="00434C5B"/>
    <w:rsid w:val="0045621C"/>
    <w:rsid w:val="00467D47"/>
    <w:rsid w:val="0049420A"/>
    <w:rsid w:val="004F66B4"/>
    <w:rsid w:val="00553201"/>
    <w:rsid w:val="005802D6"/>
    <w:rsid w:val="005A1672"/>
    <w:rsid w:val="005C77C7"/>
    <w:rsid w:val="005D73F7"/>
    <w:rsid w:val="00667706"/>
    <w:rsid w:val="0068075E"/>
    <w:rsid w:val="00681ED2"/>
    <w:rsid w:val="0069339E"/>
    <w:rsid w:val="006B0A17"/>
    <w:rsid w:val="006B2ED1"/>
    <w:rsid w:val="006C276E"/>
    <w:rsid w:val="006E2F37"/>
    <w:rsid w:val="00766870"/>
    <w:rsid w:val="007830A5"/>
    <w:rsid w:val="007E1CB1"/>
    <w:rsid w:val="008434B9"/>
    <w:rsid w:val="008D788F"/>
    <w:rsid w:val="0092047D"/>
    <w:rsid w:val="00994BA1"/>
    <w:rsid w:val="009A4E96"/>
    <w:rsid w:val="009C455B"/>
    <w:rsid w:val="009D686A"/>
    <w:rsid w:val="00A066A2"/>
    <w:rsid w:val="00AA427B"/>
    <w:rsid w:val="00AF7D81"/>
    <w:rsid w:val="00B35262"/>
    <w:rsid w:val="00B64362"/>
    <w:rsid w:val="00B7067B"/>
    <w:rsid w:val="00BA71FC"/>
    <w:rsid w:val="00BC13C3"/>
    <w:rsid w:val="00BC2958"/>
    <w:rsid w:val="00BD43E5"/>
    <w:rsid w:val="00BD5169"/>
    <w:rsid w:val="00BD7C83"/>
    <w:rsid w:val="00CE793D"/>
    <w:rsid w:val="00D16680"/>
    <w:rsid w:val="00D428BA"/>
    <w:rsid w:val="00D86A46"/>
    <w:rsid w:val="00DF54BD"/>
    <w:rsid w:val="00E93857"/>
    <w:rsid w:val="00EC6BCD"/>
    <w:rsid w:val="00F51BC1"/>
    <w:rsid w:val="00F520DC"/>
    <w:rsid w:val="00F52327"/>
    <w:rsid w:val="00FC311D"/>
    <w:rsid w:val="00FC4094"/>
    <w:rsid w:val="00FD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20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0DC"/>
    <w:pPr>
      <w:keepNext/>
      <w:spacing w:before="240" w:after="60"/>
      <w:ind w:firstLine="567"/>
      <w:outlineLvl w:val="1"/>
    </w:pPr>
    <w:rPr>
      <w:b/>
      <w:i/>
      <w:sz w:val="20"/>
      <w:szCs w:val="20"/>
    </w:rPr>
  </w:style>
  <w:style w:type="paragraph" w:styleId="5">
    <w:name w:val="heading 5"/>
    <w:basedOn w:val="a"/>
    <w:next w:val="a"/>
    <w:link w:val="50"/>
    <w:qFormat/>
    <w:rsid w:val="00F520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520DC"/>
    <w:pPr>
      <w:spacing w:before="240" w:after="60"/>
      <w:ind w:firstLine="709"/>
      <w:outlineLvl w:val="5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0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520DC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50">
    <w:name w:val="Заголовок 5 Знак"/>
    <w:basedOn w:val="a0"/>
    <w:link w:val="5"/>
    <w:rsid w:val="00F520D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520DC"/>
    <w:rPr>
      <w:rFonts w:ascii="Times New Roman" w:eastAsia="Times New Roman" w:hAnsi="Times New Roman" w:cs="Times New Roman"/>
      <w:b/>
      <w:bCs/>
      <w:szCs w:val="20"/>
    </w:rPr>
  </w:style>
  <w:style w:type="character" w:customStyle="1" w:styleId="WW8Num1z0">
    <w:name w:val="WW8Num1z0"/>
    <w:rsid w:val="00F520DC"/>
    <w:rPr>
      <w:rFonts w:ascii="Symbol" w:hAnsi="Symbol"/>
    </w:rPr>
  </w:style>
  <w:style w:type="character" w:customStyle="1" w:styleId="WW8Num1z1">
    <w:name w:val="WW8Num1z1"/>
    <w:rsid w:val="00F520DC"/>
    <w:rPr>
      <w:rFonts w:ascii="Courier New" w:hAnsi="Courier New"/>
    </w:rPr>
  </w:style>
  <w:style w:type="character" w:customStyle="1" w:styleId="WW8Num1z2">
    <w:name w:val="WW8Num1z2"/>
    <w:rsid w:val="00F520DC"/>
    <w:rPr>
      <w:rFonts w:ascii="Wingdings" w:hAnsi="Wingdings"/>
    </w:rPr>
  </w:style>
  <w:style w:type="character" w:customStyle="1" w:styleId="WW8Num2z0">
    <w:name w:val="WW8Num2z0"/>
    <w:rsid w:val="00F520DC"/>
    <w:rPr>
      <w:rFonts w:ascii="Symbol" w:hAnsi="Symbol"/>
    </w:rPr>
  </w:style>
  <w:style w:type="character" w:customStyle="1" w:styleId="WW8Num3z0">
    <w:name w:val="WW8Num3z0"/>
    <w:rsid w:val="00F520DC"/>
    <w:rPr>
      <w:rFonts w:ascii="Symbol" w:hAnsi="Symbol"/>
    </w:rPr>
  </w:style>
  <w:style w:type="character" w:customStyle="1" w:styleId="WW8Num3z1">
    <w:name w:val="WW8Num3z1"/>
    <w:rsid w:val="00F520DC"/>
    <w:rPr>
      <w:rFonts w:ascii="Courier New" w:hAnsi="Courier New" w:cs="Lucida Sans Unicode"/>
    </w:rPr>
  </w:style>
  <w:style w:type="character" w:customStyle="1" w:styleId="WW8Num3z2">
    <w:name w:val="WW8Num3z2"/>
    <w:rsid w:val="00F520DC"/>
    <w:rPr>
      <w:rFonts w:ascii="Wingdings" w:hAnsi="Wingdings"/>
    </w:rPr>
  </w:style>
  <w:style w:type="character" w:customStyle="1" w:styleId="WW8Num4z0">
    <w:name w:val="WW8Num4z0"/>
    <w:rsid w:val="00F520DC"/>
    <w:rPr>
      <w:rFonts w:ascii="Symbol" w:hAnsi="Symbol"/>
    </w:rPr>
  </w:style>
  <w:style w:type="character" w:customStyle="1" w:styleId="WW8Num5z0">
    <w:name w:val="WW8Num5z0"/>
    <w:rsid w:val="00F520DC"/>
    <w:rPr>
      <w:rFonts w:ascii="Symbol" w:hAnsi="Symbol" w:cs="Times New Roman"/>
      <w:sz w:val="22"/>
      <w:szCs w:val="22"/>
    </w:rPr>
  </w:style>
  <w:style w:type="character" w:customStyle="1" w:styleId="3">
    <w:name w:val="Основной шрифт абзаца3"/>
    <w:rsid w:val="00F520DC"/>
  </w:style>
  <w:style w:type="character" w:customStyle="1" w:styleId="WW8Num3z3">
    <w:name w:val="WW8Num3z3"/>
    <w:rsid w:val="00F520DC"/>
    <w:rPr>
      <w:rFonts w:ascii="Symbol" w:hAnsi="Symbol"/>
    </w:rPr>
  </w:style>
  <w:style w:type="character" w:customStyle="1" w:styleId="21">
    <w:name w:val="Основной шрифт абзаца2"/>
    <w:rsid w:val="00F520DC"/>
  </w:style>
  <w:style w:type="character" w:customStyle="1" w:styleId="WW8Num2z1">
    <w:name w:val="WW8Num2z1"/>
    <w:rsid w:val="00F520DC"/>
    <w:rPr>
      <w:rFonts w:ascii="Courier New" w:hAnsi="Courier New"/>
    </w:rPr>
  </w:style>
  <w:style w:type="character" w:customStyle="1" w:styleId="WW8Num2z2">
    <w:name w:val="WW8Num2z2"/>
    <w:rsid w:val="00F520DC"/>
    <w:rPr>
      <w:rFonts w:ascii="Wingdings" w:hAnsi="Wingdings"/>
    </w:rPr>
  </w:style>
  <w:style w:type="character" w:customStyle="1" w:styleId="WW8Num6z0">
    <w:name w:val="WW8Num6z0"/>
    <w:rsid w:val="00F520DC"/>
    <w:rPr>
      <w:rFonts w:ascii="Symbol" w:hAnsi="Symbol"/>
      <w:color w:val="auto"/>
    </w:rPr>
  </w:style>
  <w:style w:type="character" w:customStyle="1" w:styleId="WW8Num6z1">
    <w:name w:val="WW8Num6z1"/>
    <w:rsid w:val="00F520DC"/>
    <w:rPr>
      <w:rFonts w:ascii="Courier New" w:hAnsi="Courier New" w:cs="Lucida Sans Unicode"/>
    </w:rPr>
  </w:style>
  <w:style w:type="character" w:customStyle="1" w:styleId="WW8Num6z2">
    <w:name w:val="WW8Num6z2"/>
    <w:rsid w:val="00F520DC"/>
    <w:rPr>
      <w:rFonts w:ascii="Wingdings" w:hAnsi="Wingdings"/>
    </w:rPr>
  </w:style>
  <w:style w:type="character" w:customStyle="1" w:styleId="WW8Num6z3">
    <w:name w:val="WW8Num6z3"/>
    <w:rsid w:val="00F520DC"/>
    <w:rPr>
      <w:rFonts w:ascii="Symbol" w:hAnsi="Symbol"/>
    </w:rPr>
  </w:style>
  <w:style w:type="character" w:customStyle="1" w:styleId="WW8Num7z0">
    <w:name w:val="WW8Num7z0"/>
    <w:rsid w:val="00F520DC"/>
    <w:rPr>
      <w:rFonts w:ascii="Symbol" w:hAnsi="Symbol"/>
    </w:rPr>
  </w:style>
  <w:style w:type="character" w:customStyle="1" w:styleId="WW8Num7z1">
    <w:name w:val="WW8Num7z1"/>
    <w:rsid w:val="00F520DC"/>
    <w:rPr>
      <w:rFonts w:ascii="Courier New" w:hAnsi="Courier New" w:cs="Lucida Sans Unicode"/>
    </w:rPr>
  </w:style>
  <w:style w:type="character" w:customStyle="1" w:styleId="WW8Num7z2">
    <w:name w:val="WW8Num7z2"/>
    <w:rsid w:val="00F520DC"/>
    <w:rPr>
      <w:rFonts w:ascii="Wingdings" w:hAnsi="Wingdings"/>
    </w:rPr>
  </w:style>
  <w:style w:type="character" w:customStyle="1" w:styleId="WW8Num8z0">
    <w:name w:val="WW8Num8z0"/>
    <w:rsid w:val="00F520DC"/>
    <w:rPr>
      <w:rFonts w:ascii="Symbol" w:hAnsi="Symbol"/>
      <w:sz w:val="22"/>
    </w:rPr>
  </w:style>
  <w:style w:type="character" w:customStyle="1" w:styleId="WW8Num8z1">
    <w:name w:val="WW8Num8z1"/>
    <w:rsid w:val="00F520DC"/>
    <w:rPr>
      <w:rFonts w:ascii="Courier New" w:hAnsi="Courier New"/>
    </w:rPr>
  </w:style>
  <w:style w:type="character" w:customStyle="1" w:styleId="WW8Num8z2">
    <w:name w:val="WW8Num8z2"/>
    <w:rsid w:val="00F520DC"/>
    <w:rPr>
      <w:rFonts w:ascii="Wingdings" w:hAnsi="Wingdings"/>
    </w:rPr>
  </w:style>
  <w:style w:type="character" w:customStyle="1" w:styleId="WW8Num8z3">
    <w:name w:val="WW8Num8z3"/>
    <w:rsid w:val="00F520DC"/>
    <w:rPr>
      <w:rFonts w:ascii="Symbol" w:hAnsi="Symbol"/>
    </w:rPr>
  </w:style>
  <w:style w:type="character" w:customStyle="1" w:styleId="WW8Num9z0">
    <w:name w:val="WW8Num9z0"/>
    <w:rsid w:val="00F520DC"/>
    <w:rPr>
      <w:rFonts w:ascii="Symbol" w:hAnsi="Symbol"/>
    </w:rPr>
  </w:style>
  <w:style w:type="character" w:customStyle="1" w:styleId="WW8Num9z1">
    <w:name w:val="WW8Num9z1"/>
    <w:rsid w:val="00F520DC"/>
    <w:rPr>
      <w:rFonts w:ascii="Courier New" w:hAnsi="Courier New"/>
    </w:rPr>
  </w:style>
  <w:style w:type="character" w:customStyle="1" w:styleId="WW8Num9z2">
    <w:name w:val="WW8Num9z2"/>
    <w:rsid w:val="00F520DC"/>
    <w:rPr>
      <w:rFonts w:ascii="Wingdings" w:hAnsi="Wingdings"/>
    </w:rPr>
  </w:style>
  <w:style w:type="character" w:customStyle="1" w:styleId="WW8Num10z0">
    <w:name w:val="WW8Num10z0"/>
    <w:rsid w:val="00F520DC"/>
    <w:rPr>
      <w:rFonts w:ascii="Symbol" w:hAnsi="Symbol"/>
      <w:color w:val="auto"/>
      <w:sz w:val="22"/>
      <w:szCs w:val="22"/>
    </w:rPr>
  </w:style>
  <w:style w:type="character" w:customStyle="1" w:styleId="WW8Num10z1">
    <w:name w:val="WW8Num10z1"/>
    <w:rsid w:val="00F520DC"/>
    <w:rPr>
      <w:rFonts w:ascii="Courier New" w:hAnsi="Courier New" w:cs="Lucida Sans Unicode"/>
    </w:rPr>
  </w:style>
  <w:style w:type="character" w:customStyle="1" w:styleId="WW8Num10z2">
    <w:name w:val="WW8Num10z2"/>
    <w:rsid w:val="00F520DC"/>
    <w:rPr>
      <w:rFonts w:ascii="Wingdings" w:hAnsi="Wingdings"/>
    </w:rPr>
  </w:style>
  <w:style w:type="character" w:customStyle="1" w:styleId="WW8Num10z3">
    <w:name w:val="WW8Num10z3"/>
    <w:rsid w:val="00F520DC"/>
    <w:rPr>
      <w:rFonts w:ascii="Symbol" w:hAnsi="Symbol"/>
    </w:rPr>
  </w:style>
  <w:style w:type="character" w:customStyle="1" w:styleId="WW8Num11z0">
    <w:name w:val="WW8Num11z0"/>
    <w:rsid w:val="00F520DC"/>
    <w:rPr>
      <w:rFonts w:ascii="Symbol" w:hAnsi="Symbol"/>
    </w:rPr>
  </w:style>
  <w:style w:type="character" w:customStyle="1" w:styleId="WW8Num11z1">
    <w:name w:val="WW8Num11z1"/>
    <w:rsid w:val="00F520DC"/>
    <w:rPr>
      <w:rFonts w:ascii="Courier New" w:hAnsi="Courier New" w:cs="Lucida Sans Unicode"/>
    </w:rPr>
  </w:style>
  <w:style w:type="character" w:customStyle="1" w:styleId="WW8Num11z2">
    <w:name w:val="WW8Num11z2"/>
    <w:rsid w:val="00F520DC"/>
    <w:rPr>
      <w:rFonts w:ascii="Wingdings" w:hAnsi="Wingdings"/>
    </w:rPr>
  </w:style>
  <w:style w:type="character" w:customStyle="1" w:styleId="WW8Num12z0">
    <w:name w:val="WW8Num12z0"/>
    <w:rsid w:val="00F520DC"/>
    <w:rPr>
      <w:rFonts w:ascii="Symbol" w:hAnsi="Symbol"/>
    </w:rPr>
  </w:style>
  <w:style w:type="character" w:customStyle="1" w:styleId="WW8Num12z1">
    <w:name w:val="WW8Num12z1"/>
    <w:rsid w:val="00F520DC"/>
    <w:rPr>
      <w:rFonts w:ascii="Courier New" w:hAnsi="Courier New" w:cs="Lucida Sans Unicode"/>
    </w:rPr>
  </w:style>
  <w:style w:type="character" w:customStyle="1" w:styleId="WW8Num12z2">
    <w:name w:val="WW8Num12z2"/>
    <w:rsid w:val="00F520DC"/>
    <w:rPr>
      <w:rFonts w:ascii="Wingdings" w:hAnsi="Wingdings"/>
    </w:rPr>
  </w:style>
  <w:style w:type="character" w:customStyle="1" w:styleId="WW8Num13z0">
    <w:name w:val="WW8Num13z0"/>
    <w:rsid w:val="00F520DC"/>
    <w:rPr>
      <w:rFonts w:ascii="Symbol" w:hAnsi="Symbol"/>
    </w:rPr>
  </w:style>
  <w:style w:type="character" w:customStyle="1" w:styleId="WW8Num13z1">
    <w:name w:val="WW8Num13z1"/>
    <w:rsid w:val="00F520DC"/>
    <w:rPr>
      <w:rFonts w:ascii="Courier New" w:hAnsi="Courier New" w:cs="Lucida Sans Unicode"/>
    </w:rPr>
  </w:style>
  <w:style w:type="character" w:customStyle="1" w:styleId="WW8Num13z2">
    <w:name w:val="WW8Num13z2"/>
    <w:rsid w:val="00F520DC"/>
    <w:rPr>
      <w:rFonts w:ascii="Wingdings" w:hAnsi="Wingdings"/>
    </w:rPr>
  </w:style>
  <w:style w:type="character" w:customStyle="1" w:styleId="WW8Num14z0">
    <w:name w:val="WW8Num14z0"/>
    <w:rsid w:val="00F520DC"/>
    <w:rPr>
      <w:rFonts w:ascii="Symbol" w:hAnsi="Symbol"/>
    </w:rPr>
  </w:style>
  <w:style w:type="character" w:customStyle="1" w:styleId="WW8Num14z1">
    <w:name w:val="WW8Num14z1"/>
    <w:rsid w:val="00F520DC"/>
    <w:rPr>
      <w:rFonts w:ascii="Courier New" w:hAnsi="Courier New" w:cs="Lucida Sans Unicode"/>
    </w:rPr>
  </w:style>
  <w:style w:type="character" w:customStyle="1" w:styleId="WW8Num14z2">
    <w:name w:val="WW8Num14z2"/>
    <w:rsid w:val="00F520DC"/>
    <w:rPr>
      <w:rFonts w:ascii="Wingdings" w:hAnsi="Wingdings"/>
    </w:rPr>
  </w:style>
  <w:style w:type="character" w:customStyle="1" w:styleId="WW8Num15z0">
    <w:name w:val="WW8Num15z0"/>
    <w:rsid w:val="00F520DC"/>
    <w:rPr>
      <w:rFonts w:ascii="Symbol" w:hAnsi="Symbol"/>
    </w:rPr>
  </w:style>
  <w:style w:type="character" w:customStyle="1" w:styleId="WW8NumSt2z0">
    <w:name w:val="WW8NumSt2z0"/>
    <w:rsid w:val="00F520DC"/>
    <w:rPr>
      <w:rFonts w:ascii="Symbol" w:hAnsi="Symbol" w:cs="Times New Roman"/>
      <w:sz w:val="22"/>
      <w:szCs w:val="22"/>
    </w:rPr>
  </w:style>
  <w:style w:type="character" w:customStyle="1" w:styleId="WW8NumSt2z1">
    <w:name w:val="WW8NumSt2z1"/>
    <w:rsid w:val="00F520DC"/>
    <w:rPr>
      <w:rFonts w:ascii="Courier New" w:hAnsi="Courier New"/>
    </w:rPr>
  </w:style>
  <w:style w:type="character" w:customStyle="1" w:styleId="WW8NumSt2z2">
    <w:name w:val="WW8NumSt2z2"/>
    <w:rsid w:val="00F520DC"/>
    <w:rPr>
      <w:rFonts w:ascii="Wingdings" w:hAnsi="Wingdings"/>
    </w:rPr>
  </w:style>
  <w:style w:type="character" w:customStyle="1" w:styleId="WW8NumSt2z3">
    <w:name w:val="WW8NumSt2z3"/>
    <w:rsid w:val="00F520DC"/>
    <w:rPr>
      <w:rFonts w:ascii="Symbol" w:hAnsi="Symbol"/>
    </w:rPr>
  </w:style>
  <w:style w:type="character" w:customStyle="1" w:styleId="11">
    <w:name w:val="Основной шрифт абзаца1"/>
    <w:rsid w:val="00F520DC"/>
  </w:style>
  <w:style w:type="character" w:styleId="a3">
    <w:name w:val="page number"/>
    <w:basedOn w:val="11"/>
    <w:rsid w:val="00F520DC"/>
  </w:style>
  <w:style w:type="character" w:customStyle="1" w:styleId="a4">
    <w:name w:val="Символ сноски"/>
    <w:rsid w:val="00F520DC"/>
    <w:rPr>
      <w:vertAlign w:val="superscript"/>
    </w:rPr>
  </w:style>
  <w:style w:type="character" w:styleId="a5">
    <w:name w:val="footnote reference"/>
    <w:semiHidden/>
    <w:rsid w:val="00F520DC"/>
    <w:rPr>
      <w:vertAlign w:val="superscript"/>
    </w:rPr>
  </w:style>
  <w:style w:type="character" w:styleId="a6">
    <w:name w:val="endnote reference"/>
    <w:semiHidden/>
    <w:rsid w:val="00F520DC"/>
    <w:rPr>
      <w:vertAlign w:val="superscript"/>
    </w:rPr>
  </w:style>
  <w:style w:type="character" w:customStyle="1" w:styleId="a7">
    <w:name w:val="Символы концевой сноски"/>
    <w:rsid w:val="00F520DC"/>
  </w:style>
  <w:style w:type="paragraph" w:customStyle="1" w:styleId="a8">
    <w:name w:val="Заголовок"/>
    <w:basedOn w:val="a"/>
    <w:next w:val="a9"/>
    <w:rsid w:val="00F520DC"/>
    <w:pPr>
      <w:keepNext/>
      <w:spacing w:before="240" w:after="120"/>
    </w:pPr>
    <w:rPr>
      <w:rFonts w:ascii="Arial" w:eastAsia="Lucida Sans Unicode" w:hAnsi="Arial" w:cs="àìè â 2006 ãîäó ïðîãðàììû ïî ôè"/>
      <w:sz w:val="28"/>
      <w:szCs w:val="28"/>
    </w:rPr>
  </w:style>
  <w:style w:type="paragraph" w:styleId="a9">
    <w:name w:val="Body Text"/>
    <w:basedOn w:val="a"/>
    <w:link w:val="aa"/>
    <w:rsid w:val="00F520DC"/>
    <w:pPr>
      <w:spacing w:after="120"/>
    </w:pPr>
    <w:rPr>
      <w:sz w:val="20"/>
    </w:rPr>
  </w:style>
  <w:style w:type="character" w:customStyle="1" w:styleId="aa">
    <w:name w:val="Основной текст Знак"/>
    <w:basedOn w:val="a0"/>
    <w:link w:val="a9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b">
    <w:name w:val="List"/>
    <w:basedOn w:val="a9"/>
    <w:rsid w:val="00F520DC"/>
    <w:rPr>
      <w:rFonts w:cs="àìè â 2006 ãîäó ïðîãðàììû ïî ôè"/>
    </w:rPr>
  </w:style>
  <w:style w:type="paragraph" w:styleId="ac">
    <w:name w:val="Title"/>
    <w:basedOn w:val="a"/>
    <w:link w:val="ad"/>
    <w:qFormat/>
    <w:rsid w:val="00F520DC"/>
    <w:pPr>
      <w:suppressLineNumbers/>
      <w:spacing w:before="120" w:after="120"/>
    </w:pPr>
    <w:rPr>
      <w:i/>
      <w:iCs/>
      <w:sz w:val="20"/>
    </w:rPr>
  </w:style>
  <w:style w:type="character" w:customStyle="1" w:styleId="ad">
    <w:name w:val="Название Знак"/>
    <w:basedOn w:val="a0"/>
    <w:link w:val="ac"/>
    <w:rsid w:val="00F520DC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12">
    <w:name w:val="index 1"/>
    <w:basedOn w:val="a"/>
    <w:next w:val="a"/>
    <w:autoRedefine/>
    <w:uiPriority w:val="99"/>
    <w:semiHidden/>
    <w:unhideWhenUsed/>
    <w:rsid w:val="00F520DC"/>
    <w:pPr>
      <w:ind w:left="240" w:hanging="240"/>
    </w:pPr>
  </w:style>
  <w:style w:type="paragraph" w:styleId="ae">
    <w:name w:val="index heading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22">
    <w:name w:val="Название2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23">
    <w:name w:val="Указатель2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13">
    <w:name w:val="Название1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14">
    <w:name w:val="Указатель1"/>
    <w:basedOn w:val="a"/>
    <w:rsid w:val="00F520DC"/>
    <w:pPr>
      <w:suppressLineNumbers/>
    </w:pPr>
    <w:rPr>
      <w:rFonts w:cs="àìè â 2006 ãîäó ïðîãðàììû ïî ôè"/>
    </w:rPr>
  </w:style>
  <w:style w:type="paragraph" w:styleId="af">
    <w:name w:val="Body Text Indent"/>
    <w:basedOn w:val="a"/>
    <w:link w:val="af0"/>
    <w:rsid w:val="00F520DC"/>
    <w:pPr>
      <w:spacing w:line="360" w:lineRule="auto"/>
      <w:ind w:firstLine="709"/>
      <w:jc w:val="both"/>
    </w:pPr>
    <w:rPr>
      <w:sz w:val="20"/>
    </w:rPr>
  </w:style>
  <w:style w:type="character" w:customStyle="1" w:styleId="af0">
    <w:name w:val="Основной текст с отступом Знак"/>
    <w:basedOn w:val="a0"/>
    <w:link w:val="af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15">
    <w:name w:val="Текст1"/>
    <w:basedOn w:val="a"/>
    <w:rsid w:val="00F520DC"/>
    <w:rPr>
      <w:rFonts w:ascii="Courier New" w:hAnsi="Courier New"/>
      <w:sz w:val="20"/>
      <w:szCs w:val="20"/>
    </w:rPr>
  </w:style>
  <w:style w:type="paragraph" w:customStyle="1" w:styleId="FR1">
    <w:name w:val="FR1"/>
    <w:rsid w:val="00F520DC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31">
    <w:name w:val="Основной текст с отступом 31"/>
    <w:basedOn w:val="a"/>
    <w:rsid w:val="00F520DC"/>
    <w:pPr>
      <w:spacing w:after="120"/>
      <w:ind w:left="283" w:firstLine="709"/>
    </w:pPr>
    <w:rPr>
      <w:sz w:val="16"/>
      <w:szCs w:val="16"/>
    </w:rPr>
  </w:style>
  <w:style w:type="paragraph" w:customStyle="1" w:styleId="FR3">
    <w:name w:val="FR3"/>
    <w:rsid w:val="00F520DC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24">
    <w:name w:val="заголовок 2"/>
    <w:basedOn w:val="a"/>
    <w:next w:val="a"/>
    <w:rsid w:val="00F520DC"/>
    <w:pPr>
      <w:keepNext/>
      <w:spacing w:before="240" w:after="60"/>
      <w:ind w:firstLine="709"/>
    </w:pPr>
    <w:rPr>
      <w:b/>
      <w:i/>
      <w:szCs w:val="20"/>
    </w:rPr>
  </w:style>
  <w:style w:type="paragraph" w:customStyle="1" w:styleId="210">
    <w:name w:val="Основной текст с отступом 21"/>
    <w:basedOn w:val="a"/>
    <w:rsid w:val="00F520DC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F520DC"/>
    <w:pPr>
      <w:spacing w:after="120" w:line="480" w:lineRule="auto"/>
    </w:pPr>
  </w:style>
  <w:style w:type="paragraph" w:styleId="af1">
    <w:name w:val="footer"/>
    <w:basedOn w:val="a"/>
    <w:link w:val="af2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2">
    <w:name w:val="Нижний колонтитул Знак"/>
    <w:basedOn w:val="a0"/>
    <w:link w:val="af1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f3">
    <w:name w:val="header"/>
    <w:basedOn w:val="a"/>
    <w:link w:val="af4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4">
    <w:name w:val="Верхний колонтитул Знак"/>
    <w:basedOn w:val="a0"/>
    <w:link w:val="af3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af5">
    <w:name w:val="Содержимое таблицы"/>
    <w:basedOn w:val="a"/>
    <w:rsid w:val="00F520DC"/>
    <w:pPr>
      <w:suppressLineNumbers/>
    </w:pPr>
  </w:style>
  <w:style w:type="paragraph" w:customStyle="1" w:styleId="af6">
    <w:name w:val="Заголовок таблицы"/>
    <w:basedOn w:val="af5"/>
    <w:rsid w:val="00F520DC"/>
    <w:pPr>
      <w:jc w:val="center"/>
    </w:pPr>
    <w:rPr>
      <w:b/>
      <w:bCs/>
    </w:rPr>
  </w:style>
  <w:style w:type="paragraph" w:customStyle="1" w:styleId="af7">
    <w:name w:val="Содержимое врезки"/>
    <w:basedOn w:val="a9"/>
    <w:rsid w:val="00F520DC"/>
  </w:style>
  <w:style w:type="paragraph" w:customStyle="1" w:styleId="af8">
    <w:name w:val="параграф"/>
    <w:basedOn w:val="a"/>
    <w:rsid w:val="00F520DC"/>
    <w:pPr>
      <w:autoSpaceDE w:val="0"/>
      <w:spacing w:line="236" w:lineRule="atLeast"/>
      <w:jc w:val="center"/>
    </w:pPr>
    <w:rPr>
      <w:rFonts w:ascii="PragmaticaC" w:hAnsi="PragmaticaC" w:cs="Wingdings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rsid w:val="00F520DC"/>
    <w:pPr>
      <w:spacing w:after="120" w:line="480" w:lineRule="auto"/>
      <w:ind w:left="283"/>
    </w:pPr>
  </w:style>
  <w:style w:type="paragraph" w:styleId="25">
    <w:name w:val="Body Text 2"/>
    <w:basedOn w:val="a"/>
    <w:link w:val="26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character" w:customStyle="1" w:styleId="26">
    <w:name w:val="Основной текст 2 Знак"/>
    <w:basedOn w:val="a0"/>
    <w:link w:val="25"/>
    <w:rsid w:val="00F520DC"/>
    <w:rPr>
      <w:rFonts w:ascii="àìè â 2006 ãîäó ïðîãðàììû ïî ôè" w:eastAsia="Times New Roman" w:hAnsi="àìè â 2006 ãîäó ïðîãðàììû ïî ôè" w:cs="Times New Roman"/>
      <w:b/>
      <w:sz w:val="32"/>
      <w:szCs w:val="24"/>
    </w:rPr>
  </w:style>
  <w:style w:type="character" w:customStyle="1" w:styleId="af9">
    <w:name w:val="Текст сноски Знак"/>
    <w:link w:val="afa"/>
    <w:semiHidden/>
    <w:rsid w:val="00F520DC"/>
    <w:rPr>
      <w:rFonts w:eastAsia="Times New Roman" w:cs="Times New Roman"/>
      <w:sz w:val="20"/>
      <w:szCs w:val="24"/>
    </w:rPr>
  </w:style>
  <w:style w:type="paragraph" w:styleId="afa">
    <w:name w:val="footnote text"/>
    <w:basedOn w:val="a"/>
    <w:link w:val="af9"/>
    <w:semiHidden/>
    <w:rsid w:val="00F520DC"/>
    <w:rPr>
      <w:rFonts w:asciiTheme="minorHAnsi" w:hAnsiTheme="minorHAnsi"/>
      <w:sz w:val="20"/>
    </w:rPr>
  </w:style>
  <w:style w:type="character" w:customStyle="1" w:styleId="16">
    <w:name w:val="Текст сноски Знак1"/>
    <w:basedOn w:val="a0"/>
    <w:uiPriority w:val="99"/>
    <w:semiHidden/>
    <w:rsid w:val="00F520DC"/>
    <w:rPr>
      <w:rFonts w:ascii="Times New Roman" w:eastAsia="Times New Roman" w:hAnsi="Times New Roman" w:cs="Times New Roman"/>
      <w:sz w:val="20"/>
      <w:szCs w:val="20"/>
    </w:rPr>
  </w:style>
  <w:style w:type="paragraph" w:styleId="30">
    <w:name w:val="Body Text 3"/>
    <w:basedOn w:val="a"/>
    <w:link w:val="32"/>
    <w:rsid w:val="00F520DC"/>
    <w:pPr>
      <w:jc w:val="both"/>
    </w:pPr>
    <w:rPr>
      <w:color w:val="FF0000"/>
      <w:sz w:val="28"/>
    </w:rPr>
  </w:style>
  <w:style w:type="character" w:customStyle="1" w:styleId="32">
    <w:name w:val="Основной текст 3 Знак"/>
    <w:basedOn w:val="a0"/>
    <w:link w:val="30"/>
    <w:rsid w:val="00F520DC"/>
    <w:rPr>
      <w:rFonts w:ascii="Times New Roman" w:eastAsia="Times New Roman" w:hAnsi="Times New Roman" w:cs="Times New Roman"/>
      <w:color w:val="FF0000"/>
      <w:sz w:val="28"/>
      <w:szCs w:val="24"/>
    </w:rPr>
  </w:style>
  <w:style w:type="paragraph" w:customStyle="1" w:styleId="221">
    <w:name w:val="Основной текст 22"/>
    <w:basedOn w:val="a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character" w:customStyle="1" w:styleId="afb">
    <w:name w:val="Схема документа Знак"/>
    <w:link w:val="afc"/>
    <w:semiHidden/>
    <w:rsid w:val="00F520DC"/>
    <w:rPr>
      <w:rFonts w:ascii="Tahoma" w:eastAsia="Times New Roman" w:hAnsi="Tahoma" w:cs="Times New Roman"/>
      <w:szCs w:val="24"/>
      <w:shd w:val="clear" w:color="auto" w:fill="000080"/>
    </w:rPr>
  </w:style>
  <w:style w:type="paragraph" w:styleId="afc">
    <w:name w:val="Document Map"/>
    <w:basedOn w:val="a"/>
    <w:link w:val="afb"/>
    <w:semiHidden/>
    <w:rsid w:val="00F520DC"/>
    <w:pPr>
      <w:shd w:val="clear" w:color="auto" w:fill="000080"/>
    </w:pPr>
    <w:rPr>
      <w:rFonts w:ascii="Tahoma" w:hAnsi="Tahoma"/>
      <w:sz w:val="22"/>
    </w:rPr>
  </w:style>
  <w:style w:type="character" w:customStyle="1" w:styleId="17">
    <w:name w:val="Схема документа Знак1"/>
    <w:basedOn w:val="a0"/>
    <w:uiPriority w:val="99"/>
    <w:semiHidden/>
    <w:rsid w:val="00F520DC"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e"/>
    <w:uiPriority w:val="99"/>
    <w:semiHidden/>
    <w:unhideWhenUsed/>
    <w:rsid w:val="00F520DC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F520DC"/>
    <w:rPr>
      <w:rFonts w:ascii="Tahoma" w:eastAsia="Times New Roman" w:hAnsi="Tahoma" w:cs="Times New Roman"/>
      <w:sz w:val="16"/>
      <w:szCs w:val="16"/>
    </w:rPr>
  </w:style>
  <w:style w:type="paragraph" w:styleId="aff">
    <w:name w:val="List Paragraph"/>
    <w:basedOn w:val="a"/>
    <w:uiPriority w:val="34"/>
    <w:qFormat/>
    <w:rsid w:val="00F520DC"/>
    <w:pPr>
      <w:ind w:left="720"/>
      <w:contextualSpacing/>
    </w:pPr>
    <w:rPr>
      <w:lang w:eastAsia="ru-RU"/>
    </w:rPr>
  </w:style>
  <w:style w:type="paragraph" w:customStyle="1" w:styleId="Default">
    <w:name w:val="Default"/>
    <w:rsid w:val="00F520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f0">
    <w:name w:val="Table Grid"/>
    <w:basedOn w:val="a1"/>
    <w:rsid w:val="00F520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rsid w:val="00F520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elevin.nov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hmatova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ewli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tblesk.com/vysotsky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ilverag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6E1D08-4CAB-4F43-9E04-A4AF2FCA9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22</Pages>
  <Words>7779</Words>
  <Characters>44342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25</cp:revision>
  <cp:lastPrinted>2019-02-08T06:13:00Z</cp:lastPrinted>
  <dcterms:created xsi:type="dcterms:W3CDTF">2015-08-23T12:05:00Z</dcterms:created>
  <dcterms:modified xsi:type="dcterms:W3CDTF">2019-06-17T01:53:00Z</dcterms:modified>
</cp:coreProperties>
</file>